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A8B" w:rsidRDefault="00690A8B" w:rsidP="00690A8B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Специальная лексика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Специальная лексика</w:t>
      </w:r>
      <w:r>
        <w:rPr>
          <w:rFonts w:ascii="Arial" w:hAnsi="Arial" w:cs="Arial"/>
          <w:sz w:val="22"/>
          <w:szCs w:val="22"/>
        </w:rPr>
        <w:t xml:space="preserve"> связана с профессиональной деятельностью людей. К ней относятся термины и профессионализмы.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Термины</w:t>
      </w:r>
      <w:r>
        <w:rPr>
          <w:rFonts w:ascii="Arial" w:hAnsi="Arial" w:cs="Arial"/>
          <w:sz w:val="22"/>
          <w:szCs w:val="22"/>
        </w:rPr>
        <w:t xml:space="preserve"> – это названия специальных понятий науки, искусства, техники, сельского хозяйства и пр. Термины часто искусственно созданы с использованием латинских и греческих корней и отличаются от «обыч</w:t>
      </w:r>
      <w:r>
        <w:rPr>
          <w:rFonts w:ascii="Arial" w:hAnsi="Arial" w:cs="Arial"/>
          <w:sz w:val="22"/>
          <w:szCs w:val="22"/>
        </w:rPr>
        <w:t>ных» слов языка тем, что они, в</w:t>
      </w:r>
      <w:r>
        <w:rPr>
          <w:rFonts w:ascii="Arial" w:hAnsi="Arial" w:cs="Arial"/>
          <w:sz w:val="22"/>
          <w:szCs w:val="22"/>
          <w:lang w:val="ru-RU"/>
        </w:rPr>
        <w:t> 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идеале, однозначны в данной терминологии и не имеют синонимов, то есть каждому термину должен соответствовать только один объект данной науки. Каждое слово-термин имеет строгое определение, зафиксированное в специальных научных исследованиях или терминологических словарях.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Различают термины общепонятные и узкоспециальные. Значение </w:t>
      </w:r>
      <w:r>
        <w:rPr>
          <w:rFonts w:ascii="Arial" w:hAnsi="Arial" w:cs="Arial"/>
          <w:b/>
          <w:bCs/>
          <w:sz w:val="22"/>
          <w:szCs w:val="22"/>
        </w:rPr>
        <w:t>общепонятных</w:t>
      </w:r>
      <w:r>
        <w:rPr>
          <w:rFonts w:ascii="Arial" w:hAnsi="Arial" w:cs="Arial"/>
          <w:sz w:val="22"/>
          <w:szCs w:val="22"/>
        </w:rPr>
        <w:t xml:space="preserve"> терминов известно и неспециалисту, что обычно связано с изуч</w:t>
      </w:r>
      <w:r>
        <w:rPr>
          <w:rFonts w:ascii="Arial" w:hAnsi="Arial" w:cs="Arial"/>
          <w:sz w:val="22"/>
          <w:szCs w:val="22"/>
        </w:rPr>
        <w:t>ением основ разных наук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школе и с частым их употреблением в быту (например</w:t>
      </w:r>
      <w:r>
        <w:rPr>
          <w:rFonts w:ascii="Arial" w:hAnsi="Arial" w:cs="Arial"/>
          <w:sz w:val="22"/>
          <w:szCs w:val="22"/>
        </w:rPr>
        <w:t>, медицинская терминология) и в </w:t>
      </w:r>
      <w:r>
        <w:rPr>
          <w:rFonts w:ascii="Arial" w:hAnsi="Arial" w:cs="Arial"/>
          <w:sz w:val="22"/>
          <w:szCs w:val="22"/>
          <w:lang w:val="ru-RU"/>
        </w:rPr>
        <w:t xml:space="preserve">СМИ </w:t>
      </w:r>
      <w:r>
        <w:rPr>
          <w:rFonts w:ascii="Arial" w:hAnsi="Arial" w:cs="Arial"/>
          <w:sz w:val="22"/>
          <w:szCs w:val="22"/>
        </w:rPr>
        <w:t xml:space="preserve">(политическая, экономическая терминология). </w:t>
      </w:r>
      <w:r>
        <w:rPr>
          <w:rFonts w:ascii="Arial" w:hAnsi="Arial" w:cs="Arial"/>
          <w:b/>
          <w:bCs/>
          <w:sz w:val="22"/>
          <w:szCs w:val="22"/>
        </w:rPr>
        <w:t>Узкоспециальные</w:t>
      </w:r>
      <w:r>
        <w:rPr>
          <w:rFonts w:ascii="Arial" w:hAnsi="Arial" w:cs="Arial"/>
          <w:sz w:val="22"/>
          <w:szCs w:val="22"/>
        </w:rPr>
        <w:t xml:space="preserve"> термины понятны только специалистам. Привед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м примеры лингвистических терминов разного типа:</w:t>
      </w:r>
    </w:p>
    <w:p w:rsidR="00690A8B" w:rsidRDefault="00690A8B" w:rsidP="00690A8B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общепонятные термины: </w:t>
      </w:r>
      <w:r>
        <w:rPr>
          <w:rFonts w:ascii="Arial" w:hAnsi="Arial" w:cs="Arial"/>
          <w:i/>
          <w:iCs/>
          <w:sz w:val="22"/>
          <w:szCs w:val="22"/>
        </w:rPr>
        <w:t>подлежащее, сказуемое, суффикс, глагол</w:t>
      </w:r>
      <w:r>
        <w:rPr>
          <w:rFonts w:ascii="Arial" w:hAnsi="Arial" w:cs="Arial"/>
          <w:sz w:val="22"/>
          <w:szCs w:val="22"/>
        </w:rPr>
        <w:t>;</w:t>
      </w:r>
    </w:p>
    <w:p w:rsidR="00690A8B" w:rsidRDefault="00690A8B" w:rsidP="00690A8B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узкоспециальные термины: </w:t>
      </w:r>
      <w:r>
        <w:rPr>
          <w:rFonts w:ascii="Arial" w:hAnsi="Arial" w:cs="Arial"/>
          <w:i/>
          <w:iCs/>
          <w:sz w:val="22"/>
          <w:szCs w:val="22"/>
        </w:rPr>
        <w:t xml:space="preserve">предикат, фонема, 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аффиксоид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Термины принадлежат литературному языку и фиксируются в специальных терминологических словарях и толковых словарях с пометой </w:t>
      </w:r>
      <w:r>
        <w:rPr>
          <w:rFonts w:ascii="Arial" w:hAnsi="Arial" w:cs="Arial"/>
          <w:i/>
          <w:iCs/>
          <w:sz w:val="22"/>
          <w:szCs w:val="22"/>
        </w:rPr>
        <w:t>специальное</w:t>
      </w:r>
      <w:r>
        <w:rPr>
          <w:rFonts w:ascii="Arial" w:hAnsi="Arial" w:cs="Arial"/>
          <w:sz w:val="22"/>
          <w:szCs w:val="22"/>
        </w:rPr>
        <w:t>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От терминов надо отличать </w:t>
      </w:r>
      <w:r>
        <w:rPr>
          <w:rFonts w:ascii="Arial" w:hAnsi="Arial" w:cs="Arial"/>
          <w:b/>
          <w:bCs/>
          <w:sz w:val="22"/>
          <w:szCs w:val="22"/>
        </w:rPr>
        <w:t>профессионализмы</w:t>
      </w:r>
      <w:r>
        <w:rPr>
          <w:rFonts w:ascii="Arial" w:hAnsi="Arial" w:cs="Arial"/>
          <w:sz w:val="22"/>
          <w:szCs w:val="22"/>
        </w:rPr>
        <w:t xml:space="preserve"> – слова и выражения, не являющиеся научно определенными, строго узаконенными названиями тех или иных предметов, действий, процессов</w:t>
      </w:r>
      <w:r>
        <w:rPr>
          <w:rFonts w:ascii="Arial" w:hAnsi="Arial" w:cs="Arial"/>
          <w:sz w:val="22"/>
          <w:szCs w:val="22"/>
        </w:rPr>
        <w:t>, связанных с профессиональной,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научной, производственной деятельностью людей. Это полуофициальные и неофициальные (их иногда называют профессионально-жаргонными) слова, употребляющиеся людьми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нной профессии для обозначения специальных предметов, понятий, действий, зачастую имеющих названия в литературном языке. Профессионализмы-жаргонизмы бытуют исключительно в устной речи людей </w:t>
      </w:r>
      <w:r>
        <w:rPr>
          <w:rFonts w:ascii="Arial" w:hAnsi="Arial" w:cs="Arial"/>
          <w:sz w:val="22"/>
          <w:szCs w:val="22"/>
        </w:rPr>
        <w:t>данной профессии и не входят в  </w:t>
      </w:r>
      <w:r>
        <w:rPr>
          <w:rFonts w:ascii="Arial" w:hAnsi="Arial" w:cs="Arial"/>
          <w:sz w:val="22"/>
          <w:szCs w:val="22"/>
          <w:lang w:val="ru-RU"/>
        </w:rPr>
        <w:t>л</w:t>
      </w:r>
      <w:r>
        <w:rPr>
          <w:rFonts w:ascii="Arial" w:hAnsi="Arial" w:cs="Arial"/>
          <w:sz w:val="22"/>
          <w:szCs w:val="22"/>
        </w:rPr>
        <w:t xml:space="preserve">итературный язык (например, у типографских работников: </w:t>
      </w:r>
      <w:r>
        <w:rPr>
          <w:rFonts w:ascii="Arial" w:hAnsi="Arial" w:cs="Arial"/>
          <w:i/>
          <w:iCs/>
          <w:sz w:val="22"/>
          <w:szCs w:val="22"/>
        </w:rPr>
        <w:t>шапка</w:t>
      </w:r>
      <w:r>
        <w:rPr>
          <w:rFonts w:ascii="Arial" w:hAnsi="Arial" w:cs="Arial"/>
          <w:sz w:val="22"/>
          <w:szCs w:val="22"/>
        </w:rPr>
        <w:t xml:space="preserve"> – ‘крупный заголовок’, </w:t>
      </w:r>
      <w:r>
        <w:rPr>
          <w:rFonts w:ascii="Arial" w:hAnsi="Arial" w:cs="Arial"/>
          <w:i/>
          <w:iCs/>
          <w:sz w:val="22"/>
          <w:szCs w:val="22"/>
        </w:rPr>
        <w:t>марашка</w:t>
      </w:r>
      <w:r>
        <w:rPr>
          <w:rFonts w:ascii="Arial" w:hAnsi="Arial" w:cs="Arial"/>
          <w:sz w:val="22"/>
          <w:szCs w:val="22"/>
        </w:rPr>
        <w:t xml:space="preserve"> – ‘брак в виде квадратика’; у шоф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ров: </w:t>
      </w:r>
      <w:r>
        <w:rPr>
          <w:rFonts w:ascii="Arial" w:hAnsi="Arial" w:cs="Arial"/>
          <w:i/>
          <w:iCs/>
          <w:sz w:val="22"/>
          <w:szCs w:val="22"/>
        </w:rPr>
        <w:t>баранка</w:t>
      </w:r>
      <w:r>
        <w:rPr>
          <w:rFonts w:ascii="Arial" w:hAnsi="Arial" w:cs="Arial"/>
          <w:sz w:val="22"/>
          <w:szCs w:val="22"/>
        </w:rPr>
        <w:t xml:space="preserve"> – ‘руль’, </w:t>
      </w:r>
      <w:r>
        <w:rPr>
          <w:rFonts w:ascii="Arial" w:hAnsi="Arial" w:cs="Arial"/>
          <w:i/>
          <w:iCs/>
          <w:sz w:val="22"/>
          <w:szCs w:val="22"/>
        </w:rPr>
        <w:t>кирпич</w:t>
      </w:r>
      <w:r>
        <w:rPr>
          <w:rFonts w:ascii="Arial" w:hAnsi="Arial" w:cs="Arial"/>
          <w:sz w:val="22"/>
          <w:szCs w:val="22"/>
        </w:rPr>
        <w:t xml:space="preserve"> – знак, запрещающий проезд). Если профессионализмы включаются в словари, их сопровождает указание на сферу употребления (</w:t>
      </w:r>
      <w:r>
        <w:rPr>
          <w:rFonts w:ascii="Arial" w:hAnsi="Arial" w:cs="Arial"/>
          <w:i/>
          <w:iCs/>
          <w:sz w:val="22"/>
          <w:szCs w:val="22"/>
        </w:rPr>
        <w:t>в речи моряков, в речи рыбаков</w:t>
      </w:r>
      <w:r>
        <w:rPr>
          <w:rFonts w:ascii="Arial" w:hAnsi="Arial" w:cs="Arial"/>
          <w:sz w:val="22"/>
          <w:szCs w:val="22"/>
        </w:rPr>
        <w:t xml:space="preserve"> и пр.).</w:t>
      </w:r>
    </w:p>
    <w:p w:rsidR="00690A8B" w:rsidRDefault="00690A8B" w:rsidP="00690A8B">
      <w:pPr>
        <w:pStyle w:val="NormalWeb"/>
        <w:spacing w:before="0" w:after="0"/>
        <w:ind w:firstLine="709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90A8B" w:rsidRDefault="00690A8B" w:rsidP="00690A8B">
      <w:pPr>
        <w:pStyle w:val="NormalWeb"/>
        <w:spacing w:before="0" w:after="0"/>
        <w:jc w:val="center"/>
      </w:pPr>
      <w:bookmarkStart w:id="1" w:name="11"/>
      <w:bookmarkEnd w:id="1"/>
      <w:r>
        <w:rPr>
          <w:rFonts w:ascii="Arial" w:hAnsi="Arial" w:cs="Arial"/>
          <w:b/>
          <w:bCs/>
          <w:i/>
          <w:iCs/>
          <w:sz w:val="22"/>
          <w:szCs w:val="22"/>
        </w:rPr>
        <w:t>Жаргонная лексика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От лексики диалектной и профессиональной отличаются особые слова, которыми отдельные социальные группы людей по условиям своего общественного положения, специфике окружающей обстановки обозначают предметы или я</w:t>
      </w:r>
      <w:r>
        <w:rPr>
          <w:rFonts w:ascii="Arial" w:hAnsi="Arial" w:cs="Arial"/>
          <w:sz w:val="22"/>
          <w:szCs w:val="22"/>
        </w:rPr>
        <w:t>вления, уже имевшие в </w:t>
      </w:r>
      <w:r>
        <w:rPr>
          <w:rFonts w:ascii="Arial" w:hAnsi="Arial" w:cs="Arial"/>
          <w:sz w:val="22"/>
          <w:szCs w:val="22"/>
        </w:rPr>
        <w:t xml:space="preserve">общелитературном языке названия. Такая лексика называется </w:t>
      </w:r>
      <w:r>
        <w:rPr>
          <w:rFonts w:ascii="Arial" w:hAnsi="Arial" w:cs="Arial"/>
          <w:b/>
          <w:sz w:val="22"/>
          <w:szCs w:val="22"/>
          <w:lang w:val="ru-RU"/>
        </w:rPr>
        <w:t>жаргонной</w:t>
      </w:r>
      <w:r>
        <w:rPr>
          <w:rFonts w:ascii="Arial" w:hAnsi="Arial" w:cs="Arial"/>
          <w:sz w:val="22"/>
          <w:szCs w:val="22"/>
          <w:lang w:val="ru-RU"/>
        </w:rPr>
        <w:t xml:space="preserve">. </w:t>
      </w:r>
      <w:r>
        <w:rPr>
          <w:rFonts w:ascii="Arial" w:hAnsi="Arial" w:cs="Arial"/>
          <w:sz w:val="22"/>
          <w:szCs w:val="22"/>
        </w:rPr>
        <w:t>Так, например, существуют жаргоны школьников, студентов, солдат, спортсменов, уголовников, хиппи и т.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п. Например, в студенческом жаргоне </w:t>
      </w:r>
      <w:r>
        <w:rPr>
          <w:rFonts w:ascii="Arial" w:hAnsi="Arial" w:cs="Arial"/>
          <w:i/>
          <w:iCs/>
          <w:sz w:val="22"/>
          <w:szCs w:val="22"/>
        </w:rPr>
        <w:t>хвост</w:t>
      </w:r>
      <w:r>
        <w:rPr>
          <w:rFonts w:ascii="Arial" w:hAnsi="Arial" w:cs="Arial"/>
          <w:sz w:val="22"/>
          <w:szCs w:val="22"/>
        </w:rPr>
        <w:t xml:space="preserve"> – ‘несданный экзамен, зач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т’, </w:t>
      </w:r>
      <w:r>
        <w:rPr>
          <w:rFonts w:ascii="Arial" w:hAnsi="Arial" w:cs="Arial"/>
          <w:i/>
          <w:iCs/>
          <w:sz w:val="22"/>
          <w:szCs w:val="22"/>
        </w:rPr>
        <w:t>общага</w:t>
      </w:r>
      <w:r>
        <w:rPr>
          <w:rFonts w:ascii="Arial" w:hAnsi="Arial" w:cs="Arial"/>
          <w:sz w:val="22"/>
          <w:szCs w:val="22"/>
        </w:rPr>
        <w:t xml:space="preserve"> – ‘общежитие’, </w:t>
      </w:r>
      <w:r>
        <w:rPr>
          <w:rFonts w:ascii="Arial" w:hAnsi="Arial" w:cs="Arial"/>
          <w:i/>
          <w:iCs/>
          <w:sz w:val="22"/>
          <w:szCs w:val="22"/>
        </w:rPr>
        <w:t>шпора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бомба</w:t>
      </w:r>
      <w:r>
        <w:rPr>
          <w:rFonts w:ascii="Arial" w:hAnsi="Arial" w:cs="Arial"/>
          <w:sz w:val="22"/>
          <w:szCs w:val="22"/>
        </w:rPr>
        <w:t xml:space="preserve"> – ‘разновидности шпаргалок’, в </w:t>
      </w:r>
      <w:r>
        <w:rPr>
          <w:rFonts w:ascii="Arial" w:hAnsi="Arial" w:cs="Arial"/>
          <w:sz w:val="22"/>
          <w:szCs w:val="22"/>
        </w:rPr>
        <w:t xml:space="preserve">жаргоне школьников </w:t>
      </w:r>
      <w:r>
        <w:rPr>
          <w:rFonts w:ascii="Arial" w:hAnsi="Arial" w:cs="Arial"/>
          <w:i/>
          <w:iCs/>
          <w:sz w:val="22"/>
          <w:szCs w:val="22"/>
        </w:rPr>
        <w:t>шнурки, предки, родаки</w:t>
      </w:r>
      <w:r>
        <w:rPr>
          <w:rFonts w:ascii="Arial" w:hAnsi="Arial" w:cs="Arial"/>
          <w:sz w:val="22"/>
          <w:szCs w:val="22"/>
        </w:rPr>
        <w:t xml:space="preserve"> – родители, </w:t>
      </w:r>
      <w:r>
        <w:rPr>
          <w:rFonts w:ascii="Arial" w:hAnsi="Arial" w:cs="Arial"/>
          <w:i/>
          <w:iCs/>
          <w:sz w:val="22"/>
          <w:szCs w:val="22"/>
        </w:rPr>
        <w:t>кекс, пупс, бугор, перец, чел, чувак, хрящ, шняга</w:t>
      </w:r>
      <w:r>
        <w:rPr>
          <w:rFonts w:ascii="Arial" w:hAnsi="Arial" w:cs="Arial"/>
          <w:sz w:val="22"/>
          <w:szCs w:val="22"/>
        </w:rPr>
        <w:t xml:space="preserve"> – парень. Слова, входящие в разные жаргоны, образуют интержаргон (</w:t>
      </w:r>
      <w:r>
        <w:rPr>
          <w:rFonts w:ascii="Arial" w:hAnsi="Arial" w:cs="Arial"/>
          <w:i/>
          <w:iCs/>
          <w:sz w:val="22"/>
          <w:szCs w:val="22"/>
        </w:rPr>
        <w:t>прикол, крутой, тусовка</w:t>
      </w:r>
      <w:r>
        <w:rPr>
          <w:rFonts w:ascii="Arial" w:hAnsi="Arial" w:cs="Arial"/>
          <w:sz w:val="22"/>
          <w:szCs w:val="22"/>
        </w:rPr>
        <w:t>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Для обозначения лексики социально ограниченного употребления, кроме термина </w:t>
      </w:r>
      <w:bookmarkStart w:id="2" w:name="i737"/>
      <w:bookmarkEnd w:id="2"/>
      <w:r>
        <w:rPr>
          <w:rStyle w:val="-"/>
          <w:rFonts w:ascii="Arial" w:hAnsi="Arial" w:cs="Arial"/>
          <w:b/>
          <w:sz w:val="22"/>
          <w:szCs w:val="22"/>
        </w:rPr>
        <w:t>жаргон</w:t>
      </w:r>
      <w:r>
        <w:rPr>
          <w:rFonts w:ascii="Arial" w:hAnsi="Arial" w:cs="Arial"/>
          <w:sz w:val="22"/>
          <w:szCs w:val="22"/>
        </w:rPr>
        <w:t xml:space="preserve"> (фр. </w:t>
      </w:r>
      <w:r>
        <w:rPr>
          <w:rFonts w:ascii="Arial" w:hAnsi="Arial" w:cs="Arial"/>
          <w:i/>
          <w:sz w:val="22"/>
          <w:szCs w:val="22"/>
        </w:rPr>
        <w:t>jargon</w:t>
      </w:r>
      <w:r>
        <w:rPr>
          <w:rFonts w:ascii="Arial" w:hAnsi="Arial" w:cs="Arial"/>
          <w:sz w:val="22"/>
          <w:szCs w:val="22"/>
        </w:rPr>
        <w:t xml:space="preserve">), используются термины </w:t>
      </w:r>
      <w:bookmarkStart w:id="3" w:name="i739"/>
      <w:bookmarkEnd w:id="3"/>
      <w:r>
        <w:rPr>
          <w:rStyle w:val="-"/>
          <w:rFonts w:ascii="Arial" w:hAnsi="Arial" w:cs="Arial"/>
          <w:b/>
          <w:sz w:val="22"/>
          <w:szCs w:val="22"/>
        </w:rPr>
        <w:t>арго</w:t>
      </w:r>
      <w:r>
        <w:rPr>
          <w:rFonts w:ascii="Arial" w:hAnsi="Arial" w:cs="Arial"/>
          <w:sz w:val="22"/>
          <w:szCs w:val="22"/>
        </w:rPr>
        <w:t xml:space="preserve"> (фр. </w:t>
      </w:r>
      <w:r>
        <w:rPr>
          <w:rFonts w:ascii="Arial" w:hAnsi="Arial" w:cs="Arial"/>
          <w:i/>
          <w:sz w:val="22"/>
          <w:szCs w:val="22"/>
        </w:rPr>
        <w:t>argot</w:t>
      </w:r>
      <w:r>
        <w:rPr>
          <w:rFonts w:ascii="Arial" w:hAnsi="Arial" w:cs="Arial"/>
          <w:sz w:val="22"/>
          <w:szCs w:val="22"/>
        </w:rPr>
        <w:t xml:space="preserve">) в значении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</w:rPr>
        <w:t>диалект определенной социальной группы, создаваемый с целью языкового обособления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  <w:lang w:val="ru-RU"/>
        </w:rPr>
        <w:t>чаще всего употребляется в сочетании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«</w:t>
      </w:r>
      <w:r>
        <w:rPr>
          <w:rFonts w:ascii="Arial" w:hAnsi="Arial" w:cs="Arial"/>
          <w:sz w:val="22"/>
          <w:szCs w:val="22"/>
        </w:rPr>
        <w:t>воровско</w:t>
      </w:r>
      <w:r>
        <w:rPr>
          <w:rFonts w:ascii="Arial" w:hAnsi="Arial" w:cs="Arial"/>
          <w:sz w:val="22"/>
          <w:szCs w:val="22"/>
          <w:lang w:val="ru-RU"/>
        </w:rPr>
        <w:t>е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арго»: </w:t>
      </w:r>
      <w:r>
        <w:rPr>
          <w:rFonts w:ascii="Arial" w:hAnsi="Arial" w:cs="Arial"/>
          <w:i/>
          <w:iCs/>
          <w:sz w:val="22"/>
          <w:szCs w:val="22"/>
        </w:rPr>
        <w:t>перо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</w:rPr>
        <w:t>нож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пушка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</w:rPr>
        <w:t>пистолет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 и </w:t>
      </w:r>
      <w:bookmarkStart w:id="4" w:name="i741"/>
      <w:bookmarkEnd w:id="4"/>
      <w:r>
        <w:rPr>
          <w:rStyle w:val="-"/>
          <w:rFonts w:ascii="Arial" w:hAnsi="Arial" w:cs="Arial"/>
          <w:b/>
          <w:sz w:val="22"/>
          <w:szCs w:val="22"/>
        </w:rPr>
        <w:t>сленг</w:t>
      </w:r>
      <w:r>
        <w:rPr>
          <w:rFonts w:ascii="Arial" w:hAnsi="Arial" w:cs="Arial"/>
          <w:sz w:val="22"/>
          <w:szCs w:val="22"/>
        </w:rPr>
        <w:t xml:space="preserve"> (англ. </w:t>
      </w:r>
      <w:r>
        <w:rPr>
          <w:rFonts w:ascii="Arial" w:hAnsi="Arial" w:cs="Arial"/>
          <w:i/>
          <w:sz w:val="22"/>
          <w:szCs w:val="22"/>
        </w:rPr>
        <w:t>slang</w:t>
      </w:r>
      <w:r>
        <w:rPr>
          <w:rFonts w:ascii="Arial" w:hAnsi="Arial" w:cs="Arial"/>
          <w:sz w:val="22"/>
          <w:szCs w:val="22"/>
        </w:rPr>
        <w:t>), употребляемый чаще в сочетании «молод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жный сленг».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Cs/>
          <w:sz w:val="22"/>
          <w:szCs w:val="22"/>
          <w:lang w:val="ru-RU"/>
        </w:rPr>
        <w:t>Жаргонные системы п</w:t>
      </w:r>
      <w:r>
        <w:rPr>
          <w:rFonts w:ascii="Arial" w:hAnsi="Arial" w:cs="Arial"/>
          <w:sz w:val="22"/>
          <w:szCs w:val="22"/>
          <w:lang w:val="ru-RU"/>
        </w:rPr>
        <w:t>ополняются за счёт</w:t>
      </w:r>
      <w:r>
        <w:rPr>
          <w:rFonts w:ascii="Arial" w:hAnsi="Arial" w:cs="Arial"/>
          <w:sz w:val="22"/>
          <w:szCs w:val="22"/>
        </w:rPr>
        <w:t xml:space="preserve"> заимствования (</w:t>
      </w:r>
      <w:r>
        <w:rPr>
          <w:rFonts w:ascii="Arial" w:hAnsi="Arial" w:cs="Arial"/>
          <w:i/>
          <w:iCs/>
          <w:sz w:val="22"/>
          <w:szCs w:val="22"/>
        </w:rPr>
        <w:t>рульный</w:t>
      </w:r>
      <w:r>
        <w:rPr>
          <w:rFonts w:ascii="Arial" w:hAnsi="Arial" w:cs="Arial"/>
          <w:sz w:val="22"/>
          <w:szCs w:val="22"/>
        </w:rPr>
        <w:t xml:space="preserve"> ‘правильный’ – от англ. </w:t>
      </w:r>
      <w:r>
        <w:rPr>
          <w:rFonts w:ascii="Arial" w:hAnsi="Arial" w:cs="Arial"/>
          <w:i/>
          <w:sz w:val="22"/>
          <w:szCs w:val="22"/>
        </w:rPr>
        <w:t>rule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г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рла</w:t>
      </w:r>
      <w:r>
        <w:rPr>
          <w:rFonts w:ascii="Arial" w:hAnsi="Arial" w:cs="Arial"/>
          <w:sz w:val="22"/>
          <w:szCs w:val="22"/>
        </w:rPr>
        <w:t xml:space="preserve"> ‘девушка’ – от англ. </w:t>
      </w:r>
      <w:r>
        <w:rPr>
          <w:rFonts w:ascii="Arial" w:hAnsi="Arial" w:cs="Arial"/>
          <w:i/>
          <w:sz w:val="22"/>
          <w:szCs w:val="22"/>
        </w:rPr>
        <w:t>girl</w:t>
      </w:r>
      <w:r>
        <w:rPr>
          <w:rFonts w:ascii="Arial" w:hAnsi="Arial" w:cs="Arial"/>
          <w:sz w:val="22"/>
          <w:szCs w:val="22"/>
        </w:rPr>
        <w:t>), каламбурно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го</w:t>
      </w:r>
      <w:proofErr w:type="spellEnd"/>
      <w:r>
        <w:rPr>
          <w:rFonts w:ascii="Arial" w:hAnsi="Arial" w:cs="Arial"/>
          <w:sz w:val="22"/>
          <w:szCs w:val="22"/>
        </w:rPr>
        <w:t xml:space="preserve"> игрово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го</w:t>
      </w:r>
      <w:proofErr w:type="spellEnd"/>
      <w:r>
        <w:rPr>
          <w:rFonts w:ascii="Arial" w:hAnsi="Arial" w:cs="Arial"/>
          <w:sz w:val="22"/>
          <w:szCs w:val="22"/>
        </w:rPr>
        <w:t xml:space="preserve"> переосмыслени</w:t>
      </w:r>
      <w:r>
        <w:rPr>
          <w:rFonts w:ascii="Arial" w:hAnsi="Arial" w:cs="Arial"/>
          <w:sz w:val="22"/>
          <w:szCs w:val="22"/>
          <w:lang w:val="ru-RU"/>
        </w:rPr>
        <w:t>я</w:t>
      </w:r>
      <w:r>
        <w:rPr>
          <w:rFonts w:ascii="Arial" w:hAnsi="Arial" w:cs="Arial"/>
          <w:sz w:val="22"/>
          <w:szCs w:val="22"/>
        </w:rPr>
        <w:t xml:space="preserve"> слов литературного языка (</w:t>
      </w:r>
      <w:r>
        <w:rPr>
          <w:rFonts w:ascii="Arial" w:hAnsi="Arial" w:cs="Arial"/>
          <w:i/>
          <w:iCs/>
          <w:sz w:val="22"/>
          <w:szCs w:val="22"/>
        </w:rPr>
        <w:t>клава</w:t>
      </w:r>
      <w:r>
        <w:rPr>
          <w:rFonts w:ascii="Arial" w:hAnsi="Arial" w:cs="Arial"/>
          <w:sz w:val="22"/>
          <w:szCs w:val="22"/>
        </w:rPr>
        <w:t xml:space="preserve"> ‘клавиатура’, </w:t>
      </w:r>
      <w:r>
        <w:rPr>
          <w:rFonts w:ascii="Arial" w:hAnsi="Arial" w:cs="Arial"/>
          <w:i/>
          <w:iCs/>
          <w:sz w:val="22"/>
          <w:szCs w:val="22"/>
        </w:rPr>
        <w:t>предки</w:t>
      </w:r>
      <w:r>
        <w:rPr>
          <w:rFonts w:ascii="Arial" w:hAnsi="Arial" w:cs="Arial"/>
          <w:sz w:val="22"/>
          <w:szCs w:val="22"/>
        </w:rPr>
        <w:t xml:space="preserve"> ‘родители’), а также производны</w:t>
      </w:r>
      <w:r>
        <w:rPr>
          <w:rFonts w:ascii="Arial" w:hAnsi="Arial" w:cs="Arial"/>
          <w:sz w:val="22"/>
          <w:szCs w:val="22"/>
          <w:lang w:val="ru-RU"/>
        </w:rPr>
        <w:t>х</w:t>
      </w:r>
      <w:r>
        <w:rPr>
          <w:rFonts w:ascii="Arial" w:hAnsi="Arial" w:cs="Arial"/>
          <w:sz w:val="22"/>
          <w:szCs w:val="22"/>
        </w:rPr>
        <w:t xml:space="preserve"> от этих единиц (</w:t>
      </w:r>
      <w:r>
        <w:rPr>
          <w:rFonts w:ascii="Arial" w:hAnsi="Arial" w:cs="Arial"/>
          <w:i/>
          <w:iCs/>
          <w:sz w:val="22"/>
          <w:szCs w:val="22"/>
        </w:rPr>
        <w:t>кайфовый, прикольный</w:t>
      </w:r>
      <w:r>
        <w:rPr>
          <w:rFonts w:ascii="Arial" w:hAnsi="Arial" w:cs="Arial"/>
          <w:sz w:val="22"/>
          <w:szCs w:val="22"/>
        </w:rPr>
        <w:t>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Жаргонная и арготическая лексика находится вне литературного языка и фиксируется только в специальных словарях.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Слова, относящиеся к лексике ограниченного употребления, нередко используются в художественной литературе для речевой характеристики героев, создания </w:t>
      </w:r>
      <w:r>
        <w:rPr>
          <w:rFonts w:ascii="Arial" w:hAnsi="Arial" w:cs="Arial"/>
          <w:sz w:val="22"/>
          <w:szCs w:val="22"/>
        </w:rPr>
        <w:lastRenderedPageBreak/>
        <w:t>определенного колорита.</w:t>
      </w:r>
    </w:p>
    <w:p w:rsidR="00690A8B" w:rsidRDefault="00690A8B" w:rsidP="00690A8B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690A8B" w:rsidRDefault="00690A8B" w:rsidP="00690A8B">
      <w:pPr>
        <w:pStyle w:val="NormalWeb"/>
        <w:spacing w:before="0" w:after="0"/>
        <w:jc w:val="center"/>
      </w:pPr>
      <w:bookmarkStart w:id="5" w:name="15"/>
      <w:bookmarkEnd w:id="5"/>
      <w:r>
        <w:rPr>
          <w:rFonts w:ascii="Arial" w:hAnsi="Arial" w:cs="Arial"/>
          <w:b/>
          <w:bCs/>
          <w:i/>
          <w:iCs/>
          <w:sz w:val="22"/>
          <w:szCs w:val="22"/>
        </w:rPr>
        <w:t>Исторические изменения в словарном составе языка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. </w:t>
      </w:r>
      <w:r>
        <w:rPr>
          <w:rFonts w:ascii="Arial" w:hAnsi="Arial" w:cs="Arial"/>
          <w:b/>
          <w:bCs/>
          <w:i/>
          <w:iCs/>
          <w:sz w:val="22"/>
          <w:szCs w:val="22"/>
        </w:rPr>
        <w:t>Лексика современного русского языка с точки зрения е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ё </w:t>
      </w:r>
      <w:r>
        <w:rPr>
          <w:rFonts w:ascii="Arial" w:hAnsi="Arial" w:cs="Arial"/>
          <w:b/>
          <w:bCs/>
          <w:i/>
          <w:iCs/>
          <w:sz w:val="22"/>
          <w:szCs w:val="22"/>
        </w:rPr>
        <w:t>активного и пассивного запаса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bookmarkStart w:id="6" w:name="i811"/>
      <w:bookmarkEnd w:id="6"/>
      <w:r>
        <w:rPr>
          <w:rFonts w:ascii="Arial" w:hAnsi="Arial" w:cs="Arial"/>
          <w:sz w:val="22"/>
          <w:szCs w:val="22"/>
        </w:rPr>
        <w:t>Словарь русского языка в процессе своего исторического развития непрерывно изменяется и совершенствуется. Изменения словарного состава непосредственно связаны с экономическим, социальным, политич</w:t>
      </w:r>
      <w:r>
        <w:rPr>
          <w:rFonts w:ascii="Arial" w:hAnsi="Arial" w:cs="Arial"/>
          <w:sz w:val="22"/>
          <w:szCs w:val="22"/>
        </w:rPr>
        <w:t>еским развитием жизни общества. В </w:t>
      </w:r>
      <w:r>
        <w:rPr>
          <w:rFonts w:ascii="Arial" w:hAnsi="Arial" w:cs="Arial"/>
          <w:sz w:val="22"/>
          <w:szCs w:val="22"/>
        </w:rPr>
        <w:t xml:space="preserve">лексике отражаются все процессы исторического развития общества. С появлением новых предметов, явлений возникают новые понятия, а вместе с ними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и слова для наименования этих понятий. С отмиранием тех или иных явлений уходят из употребления или меняют свое значение слова, называющие их. Учитывая все это, словарный состав общенародного языка 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можно разделить на две большие группы: активный словарь и пассивный словарь.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</w:t>
      </w:r>
      <w:bookmarkStart w:id="7" w:name="i812"/>
      <w:bookmarkEnd w:id="7"/>
      <w:r>
        <w:rPr>
          <w:rStyle w:val="-"/>
          <w:rFonts w:ascii="Arial" w:hAnsi="Arial" w:cs="Arial"/>
          <w:b/>
          <w:sz w:val="22"/>
          <w:szCs w:val="22"/>
        </w:rPr>
        <w:t>активный словарный запас</w:t>
      </w:r>
      <w:r>
        <w:rPr>
          <w:rFonts w:ascii="Arial" w:hAnsi="Arial" w:cs="Arial"/>
          <w:sz w:val="22"/>
          <w:szCs w:val="22"/>
        </w:rPr>
        <w:t xml:space="preserve"> входят те повседневно употребляемые слова, значение которых понятно всем людям, говорящим на данном языке. Слова этой группы лишены каких бы то ни было признаков устарелости.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 </w:t>
      </w:r>
      <w:r>
        <w:rPr>
          <w:rFonts w:ascii="Arial" w:hAnsi="Arial" w:cs="Arial"/>
          <w:b/>
          <w:sz w:val="22"/>
          <w:szCs w:val="22"/>
        </w:rPr>
        <w:t>пассивному запасу</w:t>
      </w:r>
      <w:r>
        <w:rPr>
          <w:rFonts w:ascii="Arial" w:hAnsi="Arial" w:cs="Arial"/>
          <w:sz w:val="22"/>
          <w:szCs w:val="22"/>
        </w:rPr>
        <w:t xml:space="preserve"> слов относятся такие, которые либо имеют ярко выраженную окраску устарелости, либо, наоборот, в силу своей новизны ещ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 не получили широкой известности и также не являются повседневно употребительными.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Слова </w:t>
      </w:r>
      <w:bookmarkStart w:id="8" w:name="i814"/>
      <w:bookmarkEnd w:id="8"/>
      <w:r>
        <w:rPr>
          <w:rStyle w:val="-"/>
          <w:rFonts w:ascii="Arial" w:hAnsi="Arial" w:cs="Arial"/>
          <w:sz w:val="22"/>
          <w:szCs w:val="22"/>
        </w:rPr>
        <w:t>пассивного запаса</w:t>
      </w:r>
      <w:r>
        <w:rPr>
          <w:rFonts w:ascii="Arial" w:hAnsi="Arial" w:cs="Arial"/>
          <w:sz w:val="22"/>
          <w:szCs w:val="22"/>
        </w:rPr>
        <w:t xml:space="preserve"> делятся, в свою очередь, на </w:t>
      </w:r>
      <w:bookmarkStart w:id="9" w:name="i816"/>
      <w:bookmarkEnd w:id="9"/>
      <w:r>
        <w:rPr>
          <w:rFonts w:ascii="Arial" w:hAnsi="Arial" w:cs="Arial"/>
          <w:sz w:val="22"/>
          <w:szCs w:val="22"/>
        </w:rPr>
        <w:t xml:space="preserve">устаревшие и </w:t>
      </w:r>
      <w:bookmarkStart w:id="10" w:name="i817"/>
      <w:bookmarkEnd w:id="10"/>
      <w:r>
        <w:rPr>
          <w:rFonts w:ascii="Arial" w:hAnsi="Arial" w:cs="Arial"/>
          <w:sz w:val="22"/>
          <w:szCs w:val="22"/>
        </w:rPr>
        <w:t>новые (неологизмы).</w:t>
      </w:r>
    </w:p>
    <w:p w:rsidR="00690A8B" w:rsidRDefault="00690A8B" w:rsidP="00690A8B">
      <w:pPr>
        <w:pStyle w:val="NormalWeb"/>
        <w:spacing w:before="0" w:after="0"/>
        <w:jc w:val="center"/>
      </w:pPr>
      <w:bookmarkStart w:id="11" w:name="6"/>
      <w:bookmarkEnd w:id="11"/>
      <w:r>
        <w:rPr>
          <w:rFonts w:ascii="Arial" w:hAnsi="Arial" w:cs="Arial"/>
          <w:b/>
          <w:bCs/>
          <w:i/>
          <w:iCs/>
          <w:sz w:val="22"/>
          <w:szCs w:val="22"/>
        </w:rPr>
        <w:t>Устаревшая лексика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К устаревшей лексике относятся историзмы и архаизмы.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Историзмы</w:t>
      </w:r>
      <w:r>
        <w:rPr>
          <w:rFonts w:ascii="Arial" w:hAnsi="Arial" w:cs="Arial"/>
          <w:sz w:val="22"/>
          <w:szCs w:val="22"/>
        </w:rPr>
        <w:t xml:space="preserve"> – это слова, </w:t>
      </w:r>
      <w:r>
        <w:rPr>
          <w:rFonts w:ascii="Arial" w:hAnsi="Arial" w:cs="Arial"/>
          <w:sz w:val="22"/>
          <w:szCs w:val="22"/>
          <w:lang w:val="ru-RU"/>
        </w:rPr>
        <w:t xml:space="preserve">которые </w:t>
      </w:r>
      <w:r>
        <w:rPr>
          <w:rFonts w:ascii="Arial" w:hAnsi="Arial" w:cs="Arial"/>
          <w:sz w:val="22"/>
          <w:szCs w:val="22"/>
        </w:rPr>
        <w:t>вышли из употребления вместе с обозначаемыми ими предметами, понятиями</w:t>
      </w:r>
      <w:r>
        <w:rPr>
          <w:rFonts w:ascii="Arial" w:hAnsi="Arial" w:cs="Arial"/>
          <w:sz w:val="22"/>
          <w:szCs w:val="22"/>
          <w:lang w:val="ru-RU"/>
        </w:rPr>
        <w:t>, явлениями</w:t>
      </w:r>
      <w:r>
        <w:rPr>
          <w:rFonts w:ascii="Arial" w:hAnsi="Arial" w:cs="Arial"/>
          <w:sz w:val="22"/>
          <w:szCs w:val="22"/>
        </w:rPr>
        <w:t xml:space="preserve"> и перешли в пассивную лексику, например: </w:t>
      </w:r>
      <w:r>
        <w:rPr>
          <w:rFonts w:ascii="Arial" w:hAnsi="Arial" w:cs="Arial"/>
          <w:i/>
          <w:iCs/>
          <w:sz w:val="22"/>
          <w:szCs w:val="22"/>
        </w:rPr>
        <w:t>кольчуга, барщина, конка;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субботник, воскресник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iCs/>
          <w:sz w:val="22"/>
          <w:szCs w:val="22"/>
        </w:rPr>
        <w:t>соцсоревнование, Политбюро</w:t>
      </w:r>
      <w:r>
        <w:rPr>
          <w:rFonts w:ascii="Arial" w:hAnsi="Arial" w:cs="Arial"/>
          <w:sz w:val="22"/>
          <w:szCs w:val="22"/>
        </w:rPr>
        <w:t xml:space="preserve">. Эти слова </w:t>
      </w:r>
      <w:r>
        <w:rPr>
          <w:rFonts w:ascii="Arial" w:hAnsi="Arial" w:cs="Arial"/>
          <w:sz w:val="22"/>
          <w:szCs w:val="22"/>
          <w:lang w:val="ru-RU"/>
        </w:rPr>
        <w:t xml:space="preserve">носители языка </w:t>
      </w:r>
      <w:r>
        <w:rPr>
          <w:rFonts w:ascii="Arial" w:hAnsi="Arial" w:cs="Arial"/>
          <w:sz w:val="22"/>
          <w:szCs w:val="22"/>
        </w:rPr>
        <w:t>зна</w:t>
      </w:r>
      <w:r>
        <w:rPr>
          <w:rFonts w:ascii="Arial" w:hAnsi="Arial" w:cs="Arial"/>
          <w:sz w:val="22"/>
          <w:szCs w:val="22"/>
          <w:lang w:val="ru-RU"/>
        </w:rPr>
        <w:t>ют</w:t>
      </w:r>
      <w:r>
        <w:rPr>
          <w:rFonts w:ascii="Arial" w:hAnsi="Arial" w:cs="Arial"/>
          <w:sz w:val="22"/>
          <w:szCs w:val="22"/>
        </w:rPr>
        <w:t>, но не употребля</w:t>
      </w:r>
      <w:r>
        <w:rPr>
          <w:rFonts w:ascii="Arial" w:hAnsi="Arial" w:cs="Arial"/>
          <w:sz w:val="22"/>
          <w:szCs w:val="22"/>
          <w:lang w:val="ru-RU"/>
        </w:rPr>
        <w:t>ют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в</w:t>
      </w:r>
      <w:r>
        <w:rPr>
          <w:rFonts w:ascii="Arial" w:hAnsi="Arial" w:cs="Arial"/>
          <w:sz w:val="22"/>
          <w:szCs w:val="22"/>
        </w:rPr>
        <w:t xml:space="preserve"> своей повседневной речи. Историзмы употребляются в текстах, в которых речь ид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т о прошлом (художественная литература, исторические исследования).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Архаизмы</w:t>
      </w:r>
      <w:r>
        <w:rPr>
          <w:rFonts w:ascii="Arial" w:hAnsi="Arial" w:cs="Arial"/>
          <w:sz w:val="22"/>
          <w:szCs w:val="22"/>
        </w:rPr>
        <w:t xml:space="preserve"> – это устаревшие названия существующих и в современности явлений и понятий, для обозначения которых возникли другие, современные названия.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Существует несколько видов архаизмов: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собственно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 xml:space="preserve">лексические архаизмы: </w:t>
      </w:r>
      <w:r>
        <w:rPr>
          <w:rFonts w:ascii="Arial" w:hAnsi="Arial" w:cs="Arial"/>
          <w:sz w:val="22"/>
          <w:szCs w:val="22"/>
        </w:rPr>
        <w:t>слово устаре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ло</w:t>
      </w:r>
      <w:proofErr w:type="spellEnd"/>
      <w:r>
        <w:rPr>
          <w:rFonts w:ascii="Arial" w:hAnsi="Arial" w:cs="Arial"/>
          <w:sz w:val="22"/>
          <w:szCs w:val="22"/>
        </w:rPr>
        <w:t xml:space="preserve"> целиком и полностью вы</w:t>
      </w:r>
      <w:r>
        <w:rPr>
          <w:rFonts w:ascii="Arial" w:hAnsi="Arial" w:cs="Arial"/>
          <w:sz w:val="22"/>
          <w:szCs w:val="22"/>
          <w:lang w:val="ru-RU"/>
        </w:rPr>
        <w:t>шло</w:t>
      </w:r>
      <w:r>
        <w:rPr>
          <w:rFonts w:ascii="Arial" w:hAnsi="Arial" w:cs="Arial"/>
          <w:sz w:val="22"/>
          <w:szCs w:val="22"/>
        </w:rPr>
        <w:t xml:space="preserve"> из употребления: </w:t>
      </w:r>
      <w:r>
        <w:rPr>
          <w:rFonts w:ascii="Arial" w:hAnsi="Arial" w:cs="Arial"/>
          <w:i/>
          <w:iCs/>
          <w:sz w:val="22"/>
          <w:szCs w:val="22"/>
        </w:rPr>
        <w:t>ланиты</w:t>
      </w:r>
      <w:r>
        <w:rPr>
          <w:rFonts w:ascii="Arial" w:hAnsi="Arial" w:cs="Arial"/>
          <w:sz w:val="22"/>
          <w:szCs w:val="22"/>
        </w:rPr>
        <w:t xml:space="preserve"> – ‘щ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ки’, </w:t>
      </w:r>
      <w:r>
        <w:rPr>
          <w:rFonts w:ascii="Arial" w:hAnsi="Arial" w:cs="Arial"/>
          <w:i/>
          <w:iCs/>
          <w:sz w:val="22"/>
          <w:szCs w:val="22"/>
        </w:rPr>
        <w:t>выя</w:t>
      </w:r>
      <w:r>
        <w:rPr>
          <w:rFonts w:ascii="Arial" w:hAnsi="Arial" w:cs="Arial"/>
          <w:sz w:val="22"/>
          <w:szCs w:val="22"/>
        </w:rPr>
        <w:t xml:space="preserve"> – ‘шея’, </w:t>
      </w:r>
      <w:r>
        <w:rPr>
          <w:rFonts w:ascii="Arial" w:hAnsi="Arial" w:cs="Arial"/>
          <w:i/>
          <w:iCs/>
          <w:sz w:val="22"/>
          <w:szCs w:val="22"/>
        </w:rPr>
        <w:t>десница</w:t>
      </w:r>
      <w:r>
        <w:rPr>
          <w:rFonts w:ascii="Arial" w:hAnsi="Arial" w:cs="Arial"/>
          <w:sz w:val="22"/>
          <w:szCs w:val="22"/>
        </w:rPr>
        <w:t xml:space="preserve"> – ‘правая рука’, </w:t>
      </w:r>
      <w:r>
        <w:rPr>
          <w:rFonts w:ascii="Arial" w:hAnsi="Arial" w:cs="Arial"/>
          <w:i/>
          <w:iCs/>
          <w:sz w:val="22"/>
          <w:szCs w:val="22"/>
        </w:rPr>
        <w:t>шуйца</w:t>
      </w:r>
      <w:r>
        <w:rPr>
          <w:rFonts w:ascii="Arial" w:hAnsi="Arial" w:cs="Arial"/>
          <w:sz w:val="22"/>
          <w:szCs w:val="22"/>
        </w:rPr>
        <w:t xml:space="preserve"> – ‘левая рука’, </w:t>
      </w:r>
      <w:r>
        <w:rPr>
          <w:rFonts w:ascii="Arial" w:hAnsi="Arial" w:cs="Arial"/>
          <w:i/>
          <w:iCs/>
          <w:sz w:val="22"/>
          <w:szCs w:val="22"/>
        </w:rPr>
        <w:t>дабы</w:t>
      </w:r>
      <w:r>
        <w:rPr>
          <w:rFonts w:ascii="Arial" w:hAnsi="Arial" w:cs="Arial"/>
          <w:sz w:val="22"/>
          <w:szCs w:val="22"/>
        </w:rPr>
        <w:t xml:space="preserve"> – ‘чтобы’, </w:t>
      </w:r>
      <w:r>
        <w:rPr>
          <w:rFonts w:ascii="Arial" w:hAnsi="Arial" w:cs="Arial"/>
          <w:i/>
          <w:iCs/>
          <w:sz w:val="22"/>
          <w:szCs w:val="22"/>
        </w:rPr>
        <w:t>пагуба</w:t>
      </w:r>
      <w:r>
        <w:rPr>
          <w:rFonts w:ascii="Arial" w:hAnsi="Arial" w:cs="Arial"/>
          <w:sz w:val="22"/>
          <w:szCs w:val="22"/>
        </w:rPr>
        <w:t xml:space="preserve"> – ‘погибель’;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семантические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архаизмы:</w:t>
      </w:r>
      <w:r>
        <w:rPr>
          <w:rFonts w:ascii="Arial" w:hAnsi="Arial" w:cs="Arial"/>
          <w:sz w:val="22"/>
          <w:szCs w:val="22"/>
        </w:rPr>
        <w:t xml:space="preserve"> у слова устаре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ло</w:t>
      </w:r>
      <w:proofErr w:type="spellEnd"/>
      <w:r>
        <w:rPr>
          <w:rFonts w:ascii="Arial" w:hAnsi="Arial" w:cs="Arial"/>
          <w:sz w:val="22"/>
          <w:szCs w:val="22"/>
        </w:rPr>
        <w:t xml:space="preserve"> одно из значений, в то время как остальные продолжают использоваться в современном языке: </w:t>
      </w:r>
      <w:r>
        <w:rPr>
          <w:rFonts w:ascii="Arial" w:hAnsi="Arial" w:cs="Arial"/>
          <w:i/>
          <w:iCs/>
          <w:sz w:val="22"/>
          <w:szCs w:val="22"/>
        </w:rPr>
        <w:t>живот</w:t>
      </w:r>
      <w:r>
        <w:rPr>
          <w:rFonts w:ascii="Arial" w:hAnsi="Arial" w:cs="Arial"/>
          <w:sz w:val="22"/>
          <w:szCs w:val="22"/>
        </w:rPr>
        <w:t xml:space="preserve"> – ‘жизнь’, </w:t>
      </w:r>
      <w:r>
        <w:rPr>
          <w:rFonts w:ascii="Arial" w:hAnsi="Arial" w:cs="Arial"/>
          <w:i/>
          <w:iCs/>
          <w:sz w:val="22"/>
          <w:szCs w:val="22"/>
        </w:rPr>
        <w:t>вор</w:t>
      </w:r>
      <w:r>
        <w:rPr>
          <w:rFonts w:ascii="Arial" w:hAnsi="Arial" w:cs="Arial"/>
          <w:sz w:val="22"/>
          <w:szCs w:val="22"/>
        </w:rPr>
        <w:t xml:space="preserve"> – ‘государственный преступник’ (Лжедмитрия II называли «Тушинский вор»); у слова </w:t>
      </w:r>
      <w:r>
        <w:rPr>
          <w:rFonts w:ascii="Arial" w:hAnsi="Arial" w:cs="Arial"/>
          <w:i/>
          <w:iCs/>
          <w:sz w:val="22"/>
          <w:szCs w:val="22"/>
        </w:rPr>
        <w:t>давать</w:t>
      </w:r>
      <w:r>
        <w:rPr>
          <w:rFonts w:ascii="Arial" w:hAnsi="Arial" w:cs="Arial"/>
          <w:sz w:val="22"/>
          <w:szCs w:val="22"/>
        </w:rPr>
        <w:t xml:space="preserve"> в течение последних 10 лет исчезло значение ‘продавать’, а у слова </w:t>
      </w:r>
      <w:r>
        <w:rPr>
          <w:rFonts w:ascii="Arial" w:hAnsi="Arial" w:cs="Arial"/>
          <w:i/>
          <w:iCs/>
          <w:sz w:val="22"/>
          <w:szCs w:val="22"/>
        </w:rPr>
        <w:t>выбросить</w:t>
      </w:r>
      <w:r>
        <w:rPr>
          <w:rFonts w:ascii="Arial" w:hAnsi="Arial" w:cs="Arial"/>
          <w:sz w:val="22"/>
          <w:szCs w:val="22"/>
        </w:rPr>
        <w:t xml:space="preserve"> – значение ‘пустить в продажу’;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3)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лексико</w:t>
      </w:r>
      <w:r>
        <w:rPr>
          <w:rFonts w:ascii="Arial" w:hAnsi="Arial" w:cs="Arial"/>
          <w:sz w:val="22"/>
          <w:szCs w:val="22"/>
          <w:lang w:val="ru-RU"/>
        </w:rPr>
        <w:t>-</w:t>
      </w:r>
      <w:r>
        <w:rPr>
          <w:rFonts w:ascii="Arial" w:hAnsi="Arial" w:cs="Arial"/>
          <w:b/>
          <w:sz w:val="22"/>
          <w:szCs w:val="22"/>
          <w:lang w:val="ru-RU"/>
        </w:rPr>
        <w:t>фонетические архаизмы:</w:t>
      </w:r>
      <w:r>
        <w:rPr>
          <w:rFonts w:ascii="Arial" w:hAnsi="Arial" w:cs="Arial"/>
          <w:sz w:val="22"/>
          <w:szCs w:val="22"/>
        </w:rPr>
        <w:t xml:space="preserve"> в слове могут измениться 1-2 звука и/или место ударения: </w:t>
      </w:r>
      <w:r>
        <w:rPr>
          <w:rFonts w:ascii="Arial" w:hAnsi="Arial" w:cs="Arial"/>
          <w:i/>
          <w:iCs/>
          <w:sz w:val="22"/>
          <w:szCs w:val="22"/>
          <w:u w:val="single"/>
        </w:rPr>
        <w:t>нумер</w:t>
      </w:r>
      <w:r>
        <w:rPr>
          <w:rFonts w:ascii="Arial" w:hAnsi="Arial" w:cs="Arial"/>
          <w:i/>
          <w:iCs/>
          <w:sz w:val="22"/>
          <w:szCs w:val="22"/>
        </w:rPr>
        <w:t xml:space="preserve"> – номер, </w:t>
      </w:r>
      <w:r>
        <w:rPr>
          <w:rFonts w:ascii="Arial" w:hAnsi="Arial" w:cs="Arial"/>
          <w:i/>
          <w:iCs/>
          <w:sz w:val="22"/>
          <w:szCs w:val="22"/>
          <w:u w:val="single"/>
        </w:rPr>
        <w:t>библио́тека</w:t>
      </w:r>
      <w:r>
        <w:rPr>
          <w:rFonts w:ascii="Arial" w:hAnsi="Arial" w:cs="Arial"/>
          <w:i/>
          <w:iCs/>
          <w:sz w:val="22"/>
          <w:szCs w:val="22"/>
        </w:rPr>
        <w:t xml:space="preserve"> – библиотéка, </w:t>
      </w:r>
      <w:r>
        <w:rPr>
          <w:rFonts w:ascii="Arial" w:hAnsi="Arial" w:cs="Arial"/>
          <w:i/>
          <w:iCs/>
          <w:sz w:val="22"/>
          <w:szCs w:val="22"/>
          <w:u w:val="single"/>
        </w:rPr>
        <w:t>зерцáло</w:t>
      </w:r>
      <w:r>
        <w:rPr>
          <w:rFonts w:ascii="Arial" w:hAnsi="Arial" w:cs="Arial"/>
          <w:i/>
          <w:iCs/>
          <w:sz w:val="22"/>
          <w:szCs w:val="22"/>
        </w:rPr>
        <w:t xml:space="preserve"> – зéркало, </w:t>
      </w:r>
      <w:r>
        <w:rPr>
          <w:rFonts w:ascii="Arial" w:hAnsi="Arial" w:cs="Arial"/>
          <w:i/>
          <w:iCs/>
          <w:sz w:val="22"/>
          <w:szCs w:val="22"/>
          <w:u w:val="single"/>
        </w:rPr>
        <w:t>снурок</w:t>
      </w:r>
      <w:r>
        <w:rPr>
          <w:rFonts w:ascii="Arial" w:hAnsi="Arial" w:cs="Arial"/>
          <w:i/>
          <w:iCs/>
          <w:sz w:val="22"/>
          <w:szCs w:val="22"/>
        </w:rPr>
        <w:t xml:space="preserve"> – шнурок</w:t>
      </w:r>
      <w:r>
        <w:rPr>
          <w:rFonts w:ascii="Arial" w:hAnsi="Arial" w:cs="Arial"/>
          <w:sz w:val="22"/>
          <w:szCs w:val="22"/>
        </w:rPr>
        <w:t>;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4)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лексико-словообразовательные архаизмы:</w:t>
      </w:r>
      <w:r>
        <w:rPr>
          <w:rFonts w:ascii="Arial" w:hAnsi="Arial" w:cs="Arial"/>
          <w:sz w:val="22"/>
          <w:szCs w:val="22"/>
        </w:rPr>
        <w:t xml:space="preserve"> устаревшее слово может отличаться от современных приставкой и/или суффиксом (</w:t>
      </w:r>
      <w:r>
        <w:rPr>
          <w:rFonts w:ascii="Arial" w:hAnsi="Arial" w:cs="Arial"/>
          <w:i/>
          <w:iCs/>
          <w:sz w:val="22"/>
          <w:szCs w:val="22"/>
          <w:u w:val="single"/>
        </w:rPr>
        <w:t>дружество</w:t>
      </w:r>
      <w:r>
        <w:rPr>
          <w:rFonts w:ascii="Arial" w:hAnsi="Arial" w:cs="Arial"/>
          <w:i/>
          <w:iCs/>
          <w:sz w:val="22"/>
          <w:szCs w:val="22"/>
        </w:rPr>
        <w:t xml:space="preserve"> – дружба, </w:t>
      </w:r>
      <w:r>
        <w:rPr>
          <w:rFonts w:ascii="Arial" w:hAnsi="Arial" w:cs="Arial"/>
          <w:i/>
          <w:iCs/>
          <w:sz w:val="22"/>
          <w:szCs w:val="22"/>
          <w:u w:val="single"/>
        </w:rPr>
        <w:t>ресторация</w:t>
      </w:r>
      <w:r>
        <w:rPr>
          <w:rFonts w:ascii="Arial" w:hAnsi="Arial" w:cs="Arial"/>
          <w:i/>
          <w:iCs/>
          <w:sz w:val="22"/>
          <w:szCs w:val="22"/>
        </w:rPr>
        <w:t xml:space="preserve"> – ресторан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рыбарь</w:t>
      </w:r>
      <w:r>
        <w:rPr>
          <w:rFonts w:ascii="Arial" w:hAnsi="Arial" w:cs="Arial"/>
          <w:i/>
          <w:iCs/>
          <w:sz w:val="22"/>
          <w:szCs w:val="22"/>
        </w:rPr>
        <w:t xml:space="preserve"> – рыбак</w:t>
      </w:r>
      <w:r>
        <w:rPr>
          <w:rFonts w:ascii="Arial" w:hAnsi="Arial" w:cs="Arial"/>
          <w:sz w:val="22"/>
          <w:szCs w:val="22"/>
        </w:rPr>
        <w:t>);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5)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лексико</w:t>
      </w:r>
      <w:r>
        <w:rPr>
          <w:rFonts w:ascii="Arial" w:hAnsi="Arial" w:cs="Arial"/>
          <w:sz w:val="22"/>
          <w:szCs w:val="22"/>
          <w:lang w:val="ru-RU"/>
        </w:rPr>
        <w:t>-</w:t>
      </w:r>
      <w:r>
        <w:rPr>
          <w:rFonts w:ascii="Arial" w:hAnsi="Arial" w:cs="Arial"/>
          <w:b/>
          <w:sz w:val="22"/>
          <w:szCs w:val="22"/>
          <w:lang w:val="ru-RU"/>
        </w:rPr>
        <w:t>грамматические архаизмы:</w:t>
      </w:r>
      <w:r>
        <w:rPr>
          <w:rFonts w:ascii="Arial" w:hAnsi="Arial" w:cs="Arial"/>
          <w:sz w:val="22"/>
          <w:szCs w:val="22"/>
        </w:rPr>
        <w:t xml:space="preserve"> у слова могут измениться отдельные грамматические формы (ср.: название поэмы А.С.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Пушкина «</w:t>
      </w:r>
      <w:r>
        <w:rPr>
          <w:rFonts w:ascii="Arial" w:hAnsi="Arial" w:cs="Arial"/>
          <w:i/>
          <w:iCs/>
          <w:sz w:val="22"/>
          <w:szCs w:val="22"/>
          <w:u w:val="single"/>
        </w:rPr>
        <w:t>Цыганы</w:t>
      </w:r>
      <w:r>
        <w:rPr>
          <w:rFonts w:ascii="Arial" w:hAnsi="Arial" w:cs="Arial"/>
          <w:i/>
          <w:iCs/>
          <w:sz w:val="22"/>
          <w:szCs w:val="22"/>
        </w:rPr>
        <w:t>»</w:t>
      </w:r>
      <w:r>
        <w:rPr>
          <w:rFonts w:ascii="Arial" w:hAnsi="Arial" w:cs="Arial"/>
          <w:sz w:val="22"/>
          <w:szCs w:val="22"/>
        </w:rPr>
        <w:t xml:space="preserve"> – современная форма </w:t>
      </w:r>
      <w:r>
        <w:rPr>
          <w:rFonts w:ascii="Arial" w:hAnsi="Arial" w:cs="Arial"/>
          <w:i/>
          <w:iCs/>
          <w:sz w:val="22"/>
          <w:szCs w:val="22"/>
        </w:rPr>
        <w:t>цыгане</w:t>
      </w:r>
      <w:r>
        <w:rPr>
          <w:rFonts w:ascii="Arial" w:hAnsi="Arial" w:cs="Arial"/>
          <w:sz w:val="22"/>
          <w:szCs w:val="22"/>
        </w:rPr>
        <w:t>) или принадлежность этого слова к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нному грамматическому классу (слова </w:t>
      </w:r>
      <w:r>
        <w:rPr>
          <w:rFonts w:ascii="Arial" w:hAnsi="Arial" w:cs="Arial"/>
          <w:i/>
          <w:iCs/>
          <w:sz w:val="22"/>
          <w:szCs w:val="22"/>
        </w:rPr>
        <w:t>рояль, зала</w:t>
      </w:r>
      <w:r>
        <w:rPr>
          <w:rFonts w:ascii="Arial" w:hAnsi="Arial" w:cs="Arial"/>
          <w:sz w:val="22"/>
          <w:szCs w:val="22"/>
        </w:rPr>
        <w:t xml:space="preserve"> употреблялись как сущ</w:t>
      </w:r>
      <w:r>
        <w:rPr>
          <w:rFonts w:ascii="Arial" w:hAnsi="Arial" w:cs="Arial"/>
          <w:sz w:val="22"/>
          <w:szCs w:val="22"/>
        </w:rPr>
        <w:t>ествительные женского рода, а в </w:t>
      </w:r>
      <w:r>
        <w:rPr>
          <w:rFonts w:ascii="Arial" w:hAnsi="Arial" w:cs="Arial"/>
          <w:sz w:val="22"/>
          <w:szCs w:val="22"/>
        </w:rPr>
        <w:t>современном русском языке это слова мужского рода).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Устаревание слов – это процесс, и разные слова могут находиться на разных его стадиях. Слова, которые еще не вышли из активного употребления, но уже употребляются реже, чем раньше, называются </w:t>
      </w:r>
      <w:r>
        <w:rPr>
          <w:rFonts w:ascii="Arial" w:hAnsi="Arial" w:cs="Arial"/>
          <w:b/>
          <w:bCs/>
          <w:sz w:val="22"/>
          <w:szCs w:val="22"/>
        </w:rPr>
        <w:t>устаревающими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</w:rPr>
        <w:t>ваучер</w:t>
      </w:r>
      <w:r>
        <w:rPr>
          <w:rFonts w:ascii="Arial" w:hAnsi="Arial" w:cs="Arial"/>
          <w:sz w:val="22"/>
          <w:szCs w:val="22"/>
        </w:rPr>
        <w:t>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Функции</w:t>
      </w:r>
      <w:r>
        <w:rPr>
          <w:rFonts w:ascii="Arial" w:hAnsi="Arial" w:cs="Arial"/>
          <w:sz w:val="22"/>
          <w:szCs w:val="22"/>
        </w:rPr>
        <w:t xml:space="preserve"> устаревших слов разнообразны. Во-первых, они могут употребляться непосредственно для называния, обозначения соответствующих предметов, явлений. Таким образом устаревшие слова употребляются, например, в научно-исторических </w:t>
      </w:r>
      <w:r>
        <w:rPr>
          <w:rFonts w:ascii="Arial" w:hAnsi="Arial" w:cs="Arial"/>
          <w:sz w:val="22"/>
          <w:szCs w:val="22"/>
        </w:rPr>
        <w:lastRenderedPageBreak/>
        <w:t>трудах. В художественных произведениях на исторические темы эта лексика используется не только для обозначения вышедших из употребления реалий, устаревших понятий, но и для создания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нного колорита эпохи. Устаревш</w:t>
      </w:r>
      <w:r>
        <w:rPr>
          <w:rFonts w:ascii="Arial" w:hAnsi="Arial" w:cs="Arial"/>
          <w:sz w:val="22"/>
          <w:szCs w:val="22"/>
        </w:rPr>
        <w:t>ие слова могут использоваться в </w:t>
      </w:r>
      <w:r>
        <w:rPr>
          <w:rFonts w:ascii="Arial" w:hAnsi="Arial" w:cs="Arial"/>
          <w:sz w:val="22"/>
          <w:szCs w:val="22"/>
        </w:rPr>
        <w:t>художественном тексте для указания на время, в которое происходит действие. Устаревшие слова (преимущественно архаизмы) могут выполнять и собственно стилистические функции – использоваться для создания торжественности текста.</w:t>
      </w:r>
    </w:p>
    <w:p w:rsidR="00690A8B" w:rsidRDefault="00690A8B" w:rsidP="00690A8B">
      <w:pPr>
        <w:pStyle w:val="NormalWeb"/>
        <w:spacing w:before="0" w:after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bookmarkStart w:id="12" w:name="7"/>
      <w:bookmarkEnd w:id="12"/>
    </w:p>
    <w:p w:rsidR="00690A8B" w:rsidRDefault="00690A8B" w:rsidP="00690A8B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Неологизмы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Устаревшим словам противопоставлены </w:t>
      </w:r>
      <w:r>
        <w:rPr>
          <w:rFonts w:ascii="Arial" w:hAnsi="Arial" w:cs="Arial"/>
          <w:b/>
          <w:bCs/>
          <w:sz w:val="22"/>
          <w:szCs w:val="22"/>
        </w:rPr>
        <w:t xml:space="preserve">неологизмы </w:t>
      </w:r>
      <w:r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новые слова, новизна которых ощущается говорящими.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Неологизмы делятся на языковые и авторские.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Языковые неологизмы</w:t>
      </w:r>
      <w:r>
        <w:rPr>
          <w:rFonts w:ascii="Arial" w:hAnsi="Arial" w:cs="Arial"/>
          <w:sz w:val="22"/>
          <w:szCs w:val="22"/>
        </w:rPr>
        <w:t xml:space="preserve"> – это слова, которые возникают как названия для новых предметов, явлений, понятий, не имеющих ещ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 названий в языке, или как новые названия для уже существующих предметов или понятий.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Языковые неологизмы возникают следующими способами: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в языке возникает новое слово, новая лексическая единица. Она появляется через заимствование (</w:t>
      </w:r>
      <w:r>
        <w:rPr>
          <w:rFonts w:ascii="Arial" w:hAnsi="Arial" w:cs="Arial"/>
          <w:i/>
          <w:iCs/>
          <w:sz w:val="22"/>
          <w:szCs w:val="22"/>
        </w:rPr>
        <w:t>шоп-тур, чартер, шейпинг, имидж</w:t>
      </w:r>
      <w:r>
        <w:rPr>
          <w:rFonts w:ascii="Arial" w:hAnsi="Arial" w:cs="Arial"/>
          <w:sz w:val="22"/>
          <w:szCs w:val="22"/>
        </w:rPr>
        <w:t>) или возникновение нового слова по существующим в языке словообразовательным моделям от «старого» слова (</w:t>
      </w:r>
      <w:r>
        <w:rPr>
          <w:rFonts w:ascii="Arial" w:hAnsi="Arial" w:cs="Arial"/>
          <w:i/>
          <w:iCs/>
          <w:sz w:val="22"/>
          <w:szCs w:val="22"/>
        </w:rPr>
        <w:t>география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 х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лунография</w:t>
      </w:r>
      <w:r>
        <w:rPr>
          <w:rFonts w:ascii="Arial" w:hAnsi="Arial" w:cs="Arial"/>
          <w:sz w:val="22"/>
          <w:szCs w:val="22"/>
        </w:rPr>
        <w:t>) или неологизма-заимствования (</w:t>
      </w:r>
      <w:r>
        <w:rPr>
          <w:rFonts w:ascii="Arial" w:hAnsi="Arial" w:cs="Arial"/>
          <w:i/>
          <w:iCs/>
          <w:sz w:val="22"/>
          <w:szCs w:val="22"/>
        </w:rPr>
        <w:t>маркетинг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ru-RU"/>
        </w:rPr>
        <w:t>х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маркетинговый, компьютер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 х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компьютерный, компьютерщик, компьютеризация</w:t>
      </w:r>
      <w:r>
        <w:rPr>
          <w:rFonts w:ascii="Arial" w:hAnsi="Arial" w:cs="Arial"/>
          <w:sz w:val="22"/>
          <w:szCs w:val="22"/>
        </w:rPr>
        <w:t>);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у уже имеющегося в языке слова возникает новое значение, например, </w:t>
      </w:r>
      <w:r>
        <w:rPr>
          <w:rFonts w:ascii="Arial" w:hAnsi="Arial" w:cs="Arial"/>
          <w:i/>
          <w:iCs/>
          <w:sz w:val="22"/>
          <w:szCs w:val="22"/>
        </w:rPr>
        <w:t>чайник</w:t>
      </w:r>
      <w:r>
        <w:rPr>
          <w:rFonts w:ascii="Arial" w:hAnsi="Arial" w:cs="Arial"/>
          <w:sz w:val="22"/>
          <w:szCs w:val="22"/>
        </w:rPr>
        <w:t xml:space="preserve"> – ‘неспециалист со слабыми навыками чего-либо’, </w:t>
      </w:r>
      <w:r>
        <w:rPr>
          <w:rFonts w:ascii="Arial" w:hAnsi="Arial" w:cs="Arial"/>
          <w:i/>
          <w:iCs/>
          <w:sz w:val="22"/>
          <w:szCs w:val="22"/>
        </w:rPr>
        <w:t>штрих</w:t>
      </w:r>
      <w:r>
        <w:rPr>
          <w:rFonts w:ascii="Arial" w:hAnsi="Arial" w:cs="Arial"/>
          <w:sz w:val="22"/>
          <w:szCs w:val="22"/>
        </w:rPr>
        <w:t xml:space="preserve"> – ‘паста для исправления текста’, </w:t>
      </w:r>
      <w:r>
        <w:rPr>
          <w:rFonts w:ascii="Arial" w:hAnsi="Arial" w:cs="Arial"/>
          <w:i/>
          <w:iCs/>
          <w:sz w:val="22"/>
          <w:szCs w:val="22"/>
        </w:rPr>
        <w:t>раунд</w:t>
      </w:r>
      <w:r>
        <w:rPr>
          <w:rFonts w:ascii="Arial" w:hAnsi="Arial" w:cs="Arial"/>
          <w:sz w:val="22"/>
          <w:szCs w:val="22"/>
        </w:rPr>
        <w:t xml:space="preserve"> – ‘фаза переговоров’, </w:t>
      </w:r>
      <w:r>
        <w:rPr>
          <w:rFonts w:ascii="Arial" w:hAnsi="Arial" w:cs="Arial"/>
          <w:i/>
          <w:iCs/>
          <w:sz w:val="22"/>
          <w:szCs w:val="22"/>
        </w:rPr>
        <w:t>пиратский</w:t>
      </w:r>
      <w:r>
        <w:rPr>
          <w:rFonts w:ascii="Arial" w:hAnsi="Arial" w:cs="Arial"/>
          <w:sz w:val="22"/>
          <w:szCs w:val="22"/>
        </w:rPr>
        <w:t xml:space="preserve"> – ‘нелицензионный’, </w:t>
      </w:r>
      <w:r>
        <w:rPr>
          <w:rFonts w:ascii="Arial" w:hAnsi="Arial" w:cs="Arial"/>
          <w:i/>
          <w:iCs/>
          <w:sz w:val="22"/>
          <w:szCs w:val="22"/>
        </w:rPr>
        <w:t>ракушка</w:t>
      </w:r>
      <w:r>
        <w:rPr>
          <w:rFonts w:ascii="Arial" w:hAnsi="Arial" w:cs="Arial"/>
          <w:sz w:val="22"/>
          <w:szCs w:val="22"/>
        </w:rPr>
        <w:t xml:space="preserve"> – ‘гараж’. В </w:t>
      </w:r>
      <w:r>
        <w:rPr>
          <w:rFonts w:ascii="Arial" w:hAnsi="Arial" w:cs="Arial"/>
          <w:sz w:val="22"/>
          <w:szCs w:val="22"/>
        </w:rPr>
        <w:t>дальнейшем это значение может оторваться и образовать новое слово-омоним.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Если предмет, понятие, явление, называемое неологизмом, быстро становится неактуальным, неологизм может не успеть стать общеупотребительным словом, освоиться языком, и это слово может сразу уйти в пассивный словарный запас, став историзмом. Такая судьба постигла многие неологизмы времен нэпа, первых лет перестройки (</w:t>
      </w:r>
      <w:r>
        <w:rPr>
          <w:rFonts w:ascii="Arial" w:hAnsi="Arial" w:cs="Arial"/>
          <w:i/>
          <w:iCs/>
          <w:sz w:val="22"/>
          <w:szCs w:val="22"/>
        </w:rPr>
        <w:t>кооператор, гэкачепист, ваучер</w:t>
      </w:r>
      <w:r>
        <w:rPr>
          <w:rFonts w:ascii="Arial" w:hAnsi="Arial" w:cs="Arial"/>
          <w:sz w:val="22"/>
          <w:szCs w:val="22"/>
        </w:rPr>
        <w:t>).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Языковые неологизмы используются носителями языка в их повседневной речи, многим известны и понятны. Если существование языкового неологизма оправданно, довольно скоро неологизм входит в активный словарный запас и перестает осознаваться как новое слово. Однако создание новых слов, словотворчество возможно и в иных ситуациях: художественное слово, ситуация дружеского общения, речь ребенка, ещ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 не до конца овладевшего лексическим запасом русского языка. Взрослый человек, поэт, писатель сознательно прибегает к словотворчеству, чтобы сделать свою речь более выразительной или чтобы обыграть богатые словообразовательные возможности языка, реб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нок делает это бессознательно. Результаты такого словотворчества носят название </w:t>
      </w:r>
      <w:r>
        <w:rPr>
          <w:rFonts w:ascii="Arial" w:hAnsi="Arial" w:cs="Arial"/>
          <w:b/>
          <w:bCs/>
          <w:sz w:val="22"/>
          <w:szCs w:val="22"/>
        </w:rPr>
        <w:t>индивидуальных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контекстуальных, авторских) неологизмов</w:t>
      </w:r>
      <w:r>
        <w:rPr>
          <w:rFonts w:ascii="Arial" w:hAnsi="Arial" w:cs="Arial"/>
          <w:b/>
          <w:bCs/>
          <w:sz w:val="22"/>
          <w:szCs w:val="22"/>
          <w:lang w:val="ru-RU"/>
        </w:rPr>
        <w:t xml:space="preserve"> </w:t>
      </w:r>
      <w:r>
        <w:rPr>
          <w:rFonts w:ascii="Arial" w:hAnsi="Arial" w:cs="Arial"/>
          <w:bCs/>
          <w:sz w:val="22"/>
          <w:szCs w:val="22"/>
          <w:lang w:val="ru-RU"/>
        </w:rPr>
        <w:t>или</w:t>
      </w:r>
      <w:r>
        <w:rPr>
          <w:rFonts w:ascii="Arial" w:hAnsi="Arial" w:cs="Arial"/>
          <w:b/>
          <w:bCs/>
          <w:sz w:val="22"/>
          <w:szCs w:val="22"/>
          <w:lang w:val="ru-RU"/>
        </w:rPr>
        <w:t xml:space="preserve"> окказионализмов</w:t>
      </w:r>
      <w:r>
        <w:rPr>
          <w:rFonts w:ascii="Arial" w:hAnsi="Arial" w:cs="Arial"/>
          <w:sz w:val="22"/>
          <w:szCs w:val="22"/>
        </w:rPr>
        <w:t>. Так, находим у А.С.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Пушкина слова </w:t>
      </w:r>
      <w:r>
        <w:rPr>
          <w:rFonts w:ascii="Arial" w:hAnsi="Arial" w:cs="Arial"/>
          <w:i/>
          <w:iCs/>
          <w:sz w:val="22"/>
          <w:szCs w:val="22"/>
        </w:rPr>
        <w:t>огончарован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(</w:t>
      </w:r>
      <w:r>
        <w:rPr>
          <w:rFonts w:ascii="Arial" w:hAnsi="Arial" w:cs="Arial"/>
          <w:iCs/>
          <w:sz w:val="22"/>
          <w:szCs w:val="22"/>
          <w:lang w:val="ru-RU"/>
        </w:rPr>
        <w:t>Гончарова)</w:t>
      </w:r>
      <w:r>
        <w:rPr>
          <w:rFonts w:ascii="Arial" w:hAnsi="Arial" w:cs="Arial"/>
          <w:i/>
          <w:iCs/>
          <w:sz w:val="22"/>
          <w:szCs w:val="22"/>
        </w:rPr>
        <w:t>, кюхельбеккерно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(</w:t>
      </w:r>
      <w:proofErr w:type="spellStart"/>
      <w:r>
        <w:rPr>
          <w:rFonts w:ascii="Arial" w:hAnsi="Arial" w:cs="Arial"/>
          <w:iCs/>
          <w:sz w:val="22"/>
          <w:szCs w:val="22"/>
          <w:lang w:val="ru-RU"/>
        </w:rPr>
        <w:t>Кюхельбеккер</w:t>
      </w:r>
      <w:proofErr w:type="spellEnd"/>
      <w:r>
        <w:rPr>
          <w:rFonts w:ascii="Arial" w:hAnsi="Arial" w:cs="Arial"/>
          <w:iCs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>, у В.В.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Маяковского: </w:t>
      </w:r>
      <w:r>
        <w:rPr>
          <w:rFonts w:ascii="Arial" w:hAnsi="Arial" w:cs="Arial"/>
          <w:i/>
          <w:iCs/>
          <w:sz w:val="22"/>
          <w:szCs w:val="22"/>
        </w:rPr>
        <w:t>люб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ночек, испешеходить, синеветь, молньиться</w:t>
      </w:r>
      <w:r>
        <w:rPr>
          <w:rFonts w:ascii="Arial" w:hAnsi="Arial" w:cs="Arial"/>
          <w:sz w:val="22"/>
          <w:szCs w:val="22"/>
        </w:rPr>
        <w:t>.</w:t>
      </w:r>
    </w:p>
    <w:p w:rsidR="00690A8B" w:rsidRDefault="00690A8B" w:rsidP="00690A8B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Иногда авторские неологизмы становя</w:t>
      </w:r>
      <w:r>
        <w:rPr>
          <w:rFonts w:ascii="Arial" w:hAnsi="Arial" w:cs="Arial"/>
          <w:sz w:val="22"/>
          <w:szCs w:val="22"/>
        </w:rPr>
        <w:t>тся реальными словами, входят в </w:t>
      </w:r>
      <w:r>
        <w:rPr>
          <w:rFonts w:ascii="Arial" w:hAnsi="Arial" w:cs="Arial"/>
          <w:sz w:val="22"/>
          <w:szCs w:val="22"/>
        </w:rPr>
        <w:t xml:space="preserve">литературный язык, как, например, слова </w:t>
      </w:r>
      <w:r>
        <w:rPr>
          <w:rFonts w:ascii="Arial" w:hAnsi="Arial" w:cs="Arial"/>
          <w:i/>
          <w:iCs/>
          <w:sz w:val="22"/>
          <w:szCs w:val="22"/>
        </w:rPr>
        <w:t>маятник, насос, притяжение, созвездие, рудник, черт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ж</w:t>
      </w:r>
      <w:r>
        <w:rPr>
          <w:rFonts w:ascii="Arial" w:hAnsi="Arial" w:cs="Arial"/>
          <w:sz w:val="22"/>
          <w:szCs w:val="22"/>
        </w:rPr>
        <w:t>, вошедшие в русский язык из трудов М.В.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Ломоносова, </w:t>
      </w:r>
      <w:r>
        <w:rPr>
          <w:rFonts w:ascii="Arial" w:hAnsi="Arial" w:cs="Arial"/>
          <w:i/>
          <w:iCs/>
          <w:sz w:val="22"/>
          <w:szCs w:val="22"/>
        </w:rPr>
        <w:t>промышленность, влюбленность, рассеянность, трогательный</w:t>
      </w:r>
      <w:r>
        <w:rPr>
          <w:rFonts w:ascii="Arial" w:hAnsi="Arial" w:cs="Arial"/>
          <w:sz w:val="22"/>
          <w:szCs w:val="22"/>
        </w:rPr>
        <w:t xml:space="preserve"> – из произведений Н.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М.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Карамзина, </w:t>
      </w:r>
      <w:r>
        <w:rPr>
          <w:rFonts w:ascii="Arial" w:hAnsi="Arial" w:cs="Arial"/>
          <w:i/>
          <w:iCs/>
          <w:sz w:val="22"/>
          <w:szCs w:val="22"/>
        </w:rPr>
        <w:t>стушеваться</w:t>
      </w:r>
      <w:r>
        <w:rPr>
          <w:rFonts w:ascii="Arial" w:hAnsi="Arial" w:cs="Arial"/>
          <w:sz w:val="22"/>
          <w:szCs w:val="22"/>
        </w:rPr>
        <w:t xml:space="preserve"> – из Ф.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И.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Достоевского, </w:t>
      </w:r>
      <w:r>
        <w:rPr>
          <w:rFonts w:ascii="Arial" w:hAnsi="Arial" w:cs="Arial"/>
          <w:i/>
          <w:iCs/>
          <w:sz w:val="22"/>
          <w:szCs w:val="22"/>
        </w:rPr>
        <w:t>бездарь</w:t>
      </w:r>
      <w:r>
        <w:rPr>
          <w:rFonts w:ascii="Arial" w:hAnsi="Arial" w:cs="Arial"/>
          <w:sz w:val="22"/>
          <w:szCs w:val="22"/>
        </w:rPr>
        <w:t xml:space="preserve"> – из И.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Северянина.</w:t>
      </w:r>
    </w:p>
    <w:p w:rsidR="004D2F7E" w:rsidRDefault="004D2F7E"/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9"/>
    <w:rsid w:val="000D47D9"/>
    <w:rsid w:val="004D2F7E"/>
    <w:rsid w:val="00690A8B"/>
    <w:rsid w:val="009C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8B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опред-е"/>
    <w:basedOn w:val="a0"/>
    <w:rsid w:val="00690A8B"/>
  </w:style>
  <w:style w:type="paragraph" w:customStyle="1" w:styleId="NormalWeb">
    <w:name w:val="Normal (Web)"/>
    <w:basedOn w:val="a"/>
    <w:rsid w:val="00690A8B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8B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опред-е"/>
    <w:basedOn w:val="a0"/>
    <w:rsid w:val="00690A8B"/>
  </w:style>
  <w:style w:type="paragraph" w:customStyle="1" w:styleId="NormalWeb">
    <w:name w:val="Normal (Web)"/>
    <w:basedOn w:val="a"/>
    <w:rsid w:val="00690A8B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1425</Words>
  <Characters>9453</Characters>
  <Application>Microsoft Office Word</Application>
  <DocSecurity>0</DocSecurity>
  <Lines>350</Lines>
  <Paragraphs>293</Paragraphs>
  <ScaleCrop>false</ScaleCrop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2024-04-14T20:02:00Z</dcterms:created>
  <dcterms:modified xsi:type="dcterms:W3CDTF">2024-04-14T20:05:00Z</dcterms:modified>
</cp:coreProperties>
</file>