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3A5F" w:rsidRPr="00BD24F9" w:rsidRDefault="00BD24F9" w:rsidP="000A3A5F">
      <w:pPr>
        <w:pStyle w:val="1"/>
        <w:spacing w:before="0" w:after="0"/>
        <w:jc w:val="right"/>
        <w:rPr>
          <w:rFonts w:ascii="Arial" w:hAnsi="Arial" w:cs="Arial"/>
          <w:sz w:val="22"/>
          <w:szCs w:val="22"/>
          <w:lang w:val="ru-RU"/>
        </w:rPr>
      </w:pPr>
      <w:r>
        <w:rPr>
          <w:rFonts w:ascii="Arial" w:hAnsi="Arial" w:cs="Arial"/>
          <w:sz w:val="22"/>
          <w:szCs w:val="22"/>
          <w:highlight w:val="yellow"/>
          <w:lang w:val="ru-RU"/>
        </w:rPr>
        <w:t>Лекция 3: 26</w:t>
      </w:r>
      <w:r w:rsidR="000A3A5F" w:rsidRPr="00BD24F9">
        <w:rPr>
          <w:rFonts w:ascii="Arial" w:hAnsi="Arial" w:cs="Arial"/>
          <w:sz w:val="22"/>
          <w:szCs w:val="22"/>
          <w:highlight w:val="yellow"/>
          <w:lang w:val="ru-RU"/>
        </w:rPr>
        <w:t xml:space="preserve"> февраля</w:t>
      </w:r>
      <w:r w:rsidR="000A3A5F" w:rsidRPr="00BD24F9">
        <w:rPr>
          <w:rFonts w:ascii="Arial" w:hAnsi="Arial" w:cs="Arial"/>
          <w:sz w:val="22"/>
          <w:szCs w:val="22"/>
          <w:lang w:val="ru-RU"/>
        </w:rPr>
        <w:t xml:space="preserve"> </w:t>
      </w:r>
    </w:p>
    <w:p w:rsidR="00BD24F9" w:rsidRDefault="00BD24F9" w:rsidP="00BD24F9">
      <w:pPr>
        <w:pStyle w:val="NormalWeb"/>
        <w:spacing w:before="0" w:after="0"/>
        <w:jc w:val="center"/>
        <w:rPr>
          <w:rFonts w:ascii="Arial" w:hAnsi="Arial" w:cs="Arial"/>
          <w:b/>
          <w:bCs/>
          <w:i/>
          <w:iCs/>
          <w:sz w:val="22"/>
          <w:szCs w:val="22"/>
          <w:lang w:val="ru-RU"/>
        </w:rPr>
      </w:pPr>
      <w:r w:rsidRPr="00BD24F9">
        <w:rPr>
          <w:rFonts w:ascii="Arial" w:hAnsi="Arial" w:cs="Arial"/>
          <w:b/>
          <w:bCs/>
          <w:i/>
          <w:iCs/>
          <w:sz w:val="22"/>
          <w:szCs w:val="22"/>
        </w:rPr>
        <w:t>Од</w:t>
      </w:r>
      <w:r>
        <w:rPr>
          <w:rFonts w:ascii="Arial" w:hAnsi="Arial" w:cs="Arial"/>
          <w:b/>
          <w:bCs/>
          <w:i/>
          <w:iCs/>
          <w:sz w:val="22"/>
          <w:szCs w:val="22"/>
        </w:rPr>
        <w:t>нозначные и многозначные слова.</w:t>
      </w:r>
    </w:p>
    <w:p w:rsidR="00BD24F9" w:rsidRPr="00BD24F9" w:rsidRDefault="00BD24F9" w:rsidP="00BD24F9">
      <w:pPr>
        <w:pStyle w:val="NormalWeb"/>
        <w:spacing w:before="0" w:after="0"/>
        <w:jc w:val="center"/>
        <w:rPr>
          <w:rFonts w:ascii="Arial" w:hAnsi="Arial" w:cs="Arial"/>
          <w:sz w:val="22"/>
          <w:szCs w:val="22"/>
        </w:rPr>
      </w:pPr>
      <w:bookmarkStart w:id="0" w:name="_GoBack"/>
      <w:bookmarkEnd w:id="0"/>
      <w:r w:rsidRPr="00BD24F9">
        <w:rPr>
          <w:rFonts w:ascii="Arial" w:hAnsi="Arial" w:cs="Arial"/>
          <w:b/>
          <w:bCs/>
          <w:i/>
          <w:iCs/>
          <w:sz w:val="22"/>
          <w:szCs w:val="22"/>
        </w:rPr>
        <w:t>Прямое и переносное значения слова. Типы переносных значений</w:t>
      </w:r>
    </w:p>
    <w:p w:rsidR="00BD24F9" w:rsidRPr="00BD24F9" w:rsidRDefault="00BD24F9" w:rsidP="00BD24F9">
      <w:pPr>
        <w:pStyle w:val="NormalWeb"/>
        <w:spacing w:before="0" w:after="0"/>
        <w:ind w:firstLine="709"/>
        <w:jc w:val="both"/>
        <w:rPr>
          <w:rFonts w:ascii="Arial" w:hAnsi="Arial" w:cs="Arial"/>
          <w:sz w:val="22"/>
          <w:szCs w:val="22"/>
        </w:rPr>
      </w:pPr>
      <w:r w:rsidRPr="00BD24F9">
        <w:rPr>
          <w:rFonts w:ascii="Arial" w:hAnsi="Arial" w:cs="Arial"/>
          <w:sz w:val="22"/>
          <w:szCs w:val="22"/>
        </w:rPr>
        <w:t xml:space="preserve">Слова бывают </w:t>
      </w:r>
      <w:r w:rsidRPr="00BD24F9">
        <w:rPr>
          <w:rFonts w:ascii="Arial" w:hAnsi="Arial" w:cs="Arial"/>
          <w:b/>
          <w:bCs/>
          <w:sz w:val="22"/>
          <w:szCs w:val="22"/>
        </w:rPr>
        <w:t>однозначные</w:t>
      </w:r>
      <w:r w:rsidRPr="00BD24F9">
        <w:rPr>
          <w:rFonts w:ascii="Arial" w:hAnsi="Arial" w:cs="Arial"/>
          <w:sz w:val="22"/>
          <w:szCs w:val="22"/>
        </w:rPr>
        <w:t xml:space="preserve"> (имеющие одно лексическое значение) и </w:t>
      </w:r>
      <w:r w:rsidRPr="00BD24F9">
        <w:rPr>
          <w:rFonts w:ascii="Arial" w:hAnsi="Arial" w:cs="Arial"/>
          <w:b/>
          <w:bCs/>
          <w:sz w:val="22"/>
          <w:szCs w:val="22"/>
        </w:rPr>
        <w:t>многозначные</w:t>
      </w:r>
      <w:r w:rsidRPr="00BD24F9">
        <w:rPr>
          <w:rFonts w:ascii="Arial" w:hAnsi="Arial" w:cs="Arial"/>
          <w:sz w:val="22"/>
          <w:szCs w:val="22"/>
        </w:rPr>
        <w:t xml:space="preserve"> (имеющие несколько значений).</w:t>
      </w:r>
    </w:p>
    <w:p w:rsidR="00BD24F9" w:rsidRPr="00BD24F9" w:rsidRDefault="00BD24F9" w:rsidP="00BD24F9">
      <w:pPr>
        <w:pStyle w:val="NormalWeb"/>
        <w:spacing w:before="0" w:after="0"/>
        <w:ind w:firstLine="709"/>
        <w:jc w:val="both"/>
        <w:rPr>
          <w:rFonts w:ascii="Arial" w:hAnsi="Arial" w:cs="Arial"/>
          <w:sz w:val="22"/>
          <w:szCs w:val="22"/>
        </w:rPr>
      </w:pPr>
      <w:r w:rsidRPr="00BD24F9">
        <w:rPr>
          <w:rFonts w:ascii="Arial" w:hAnsi="Arial" w:cs="Arial"/>
          <w:sz w:val="22"/>
          <w:szCs w:val="22"/>
        </w:rPr>
        <w:t xml:space="preserve">Однозначными словами является большинство терминов, некоторые названия инструментов, профессий, разновидностей деревьев и пр. Однозначны, например, слова </w:t>
      </w:r>
      <w:r w:rsidRPr="00BD24F9">
        <w:rPr>
          <w:rFonts w:ascii="Arial" w:hAnsi="Arial" w:cs="Arial"/>
          <w:i/>
          <w:iCs/>
          <w:sz w:val="22"/>
          <w:szCs w:val="22"/>
        </w:rPr>
        <w:t>табурет, сахарница, огромный, суффикс</w:t>
      </w:r>
      <w:r w:rsidRPr="00BD24F9">
        <w:rPr>
          <w:rFonts w:ascii="Arial" w:hAnsi="Arial" w:cs="Arial"/>
          <w:sz w:val="22"/>
          <w:szCs w:val="22"/>
        </w:rPr>
        <w:t>.</w:t>
      </w:r>
    </w:p>
    <w:p w:rsidR="00BD24F9" w:rsidRPr="00BD24F9" w:rsidRDefault="00BD24F9" w:rsidP="00BD24F9">
      <w:pPr>
        <w:pStyle w:val="NormalWeb"/>
        <w:spacing w:before="0" w:after="0"/>
        <w:ind w:firstLine="709"/>
        <w:jc w:val="both"/>
        <w:rPr>
          <w:rFonts w:ascii="Arial" w:hAnsi="Arial" w:cs="Arial"/>
          <w:sz w:val="22"/>
          <w:szCs w:val="22"/>
        </w:rPr>
      </w:pPr>
      <w:r w:rsidRPr="00BD24F9">
        <w:rPr>
          <w:rFonts w:ascii="Arial" w:hAnsi="Arial" w:cs="Arial"/>
          <w:sz w:val="22"/>
          <w:szCs w:val="22"/>
        </w:rPr>
        <w:t>Большое количество слов имеет нескольк</w:t>
      </w:r>
      <w:r>
        <w:rPr>
          <w:rFonts w:ascii="Arial" w:hAnsi="Arial" w:cs="Arial"/>
          <w:sz w:val="22"/>
          <w:szCs w:val="22"/>
        </w:rPr>
        <w:t xml:space="preserve">о (два и более) значений. </w:t>
      </w:r>
      <w:r>
        <w:rPr>
          <w:rFonts w:ascii="Arial" w:hAnsi="Arial" w:cs="Arial"/>
          <w:sz w:val="22"/>
          <w:szCs w:val="22"/>
          <w:lang w:val="ru-RU"/>
        </w:rPr>
        <w:t>Н</w:t>
      </w:r>
      <w:r>
        <w:rPr>
          <w:rFonts w:ascii="Arial" w:hAnsi="Arial" w:cs="Arial"/>
          <w:sz w:val="22"/>
          <w:szCs w:val="22"/>
        </w:rPr>
        <w:t>апр</w:t>
      </w:r>
      <w:r>
        <w:rPr>
          <w:rFonts w:ascii="Arial" w:hAnsi="Arial" w:cs="Arial"/>
          <w:sz w:val="22"/>
          <w:szCs w:val="22"/>
          <w:lang w:val="ru-RU"/>
        </w:rPr>
        <w:t>.</w:t>
      </w:r>
      <w:r w:rsidRPr="00BD24F9">
        <w:rPr>
          <w:rFonts w:ascii="Arial" w:hAnsi="Arial" w:cs="Arial"/>
          <w:sz w:val="22"/>
          <w:szCs w:val="22"/>
        </w:rPr>
        <w:t>, для слова</w:t>
      </w:r>
      <w:r w:rsidRPr="00BD24F9">
        <w:rPr>
          <w:rFonts w:ascii="Arial" w:hAnsi="Arial" w:cs="Arial"/>
          <w:i/>
          <w:iCs/>
          <w:sz w:val="22"/>
          <w:szCs w:val="22"/>
        </w:rPr>
        <w:t xml:space="preserve"> голова</w:t>
      </w:r>
      <w:r w:rsidRPr="00BD24F9">
        <w:rPr>
          <w:rFonts w:ascii="Arial" w:hAnsi="Arial" w:cs="Arial"/>
          <w:sz w:val="22"/>
          <w:szCs w:val="22"/>
        </w:rPr>
        <w:t xml:space="preserve"> в Толковом словаре С.И.</w:t>
      </w:r>
      <w:r w:rsidRPr="00BD24F9">
        <w:rPr>
          <w:rFonts w:ascii="Arial" w:hAnsi="Arial" w:cs="Arial"/>
          <w:sz w:val="22"/>
          <w:szCs w:val="22"/>
          <w:lang w:val="ru-RU"/>
        </w:rPr>
        <w:t xml:space="preserve"> </w:t>
      </w:r>
      <w:r w:rsidRPr="00BD24F9">
        <w:rPr>
          <w:rFonts w:ascii="Arial" w:hAnsi="Arial" w:cs="Arial"/>
          <w:sz w:val="22"/>
          <w:szCs w:val="22"/>
        </w:rPr>
        <w:t>Ожегова приводится 6 значений:</w:t>
      </w:r>
    </w:p>
    <w:p w:rsidR="00BD24F9" w:rsidRPr="00BD24F9" w:rsidRDefault="00BD24F9" w:rsidP="00BD24F9">
      <w:pPr>
        <w:ind w:firstLine="709"/>
        <w:jc w:val="both"/>
        <w:rPr>
          <w:rFonts w:ascii="Arial" w:hAnsi="Arial" w:cs="Arial"/>
          <w:sz w:val="22"/>
        </w:rPr>
      </w:pPr>
      <w:r w:rsidRPr="00BD24F9">
        <w:rPr>
          <w:rFonts w:ascii="Arial" w:hAnsi="Arial" w:cs="Arial"/>
          <w:sz w:val="22"/>
        </w:rPr>
        <w:t>1) часть тела человека или животного,</w:t>
      </w:r>
    </w:p>
    <w:p w:rsidR="00BD24F9" w:rsidRPr="00BD24F9" w:rsidRDefault="00BD24F9" w:rsidP="00BD24F9">
      <w:pPr>
        <w:ind w:firstLine="709"/>
        <w:jc w:val="both"/>
        <w:rPr>
          <w:rFonts w:ascii="Arial" w:hAnsi="Arial" w:cs="Arial"/>
          <w:sz w:val="22"/>
        </w:rPr>
      </w:pPr>
      <w:r w:rsidRPr="00BD24F9">
        <w:rPr>
          <w:rFonts w:ascii="Arial" w:hAnsi="Arial" w:cs="Arial"/>
          <w:sz w:val="22"/>
        </w:rPr>
        <w:t>2) ум, рассудок (</w:t>
      </w:r>
      <w:r w:rsidRPr="00BD24F9">
        <w:rPr>
          <w:rFonts w:ascii="Arial" w:hAnsi="Arial" w:cs="Arial"/>
          <w:i/>
          <w:iCs/>
          <w:sz w:val="22"/>
        </w:rPr>
        <w:t>Он человек с головой</w:t>
      </w:r>
      <w:r w:rsidRPr="00BD24F9">
        <w:rPr>
          <w:rFonts w:ascii="Arial" w:hAnsi="Arial" w:cs="Arial"/>
          <w:sz w:val="22"/>
        </w:rPr>
        <w:t>),</w:t>
      </w:r>
    </w:p>
    <w:p w:rsidR="00BD24F9" w:rsidRPr="00BD24F9" w:rsidRDefault="00BD24F9" w:rsidP="00BD24F9">
      <w:pPr>
        <w:ind w:firstLine="709"/>
        <w:jc w:val="both"/>
        <w:rPr>
          <w:rFonts w:ascii="Arial" w:hAnsi="Arial" w:cs="Arial"/>
          <w:sz w:val="22"/>
        </w:rPr>
      </w:pPr>
      <w:r w:rsidRPr="00BD24F9">
        <w:rPr>
          <w:rFonts w:ascii="Arial" w:hAnsi="Arial" w:cs="Arial"/>
          <w:sz w:val="22"/>
        </w:rPr>
        <w:t>3) человек как носитель идей (</w:t>
      </w:r>
      <w:r w:rsidRPr="00BD24F9">
        <w:rPr>
          <w:rFonts w:ascii="Arial" w:hAnsi="Arial" w:cs="Arial"/>
          <w:i/>
          <w:iCs/>
          <w:sz w:val="22"/>
        </w:rPr>
        <w:t>Он голова!</w:t>
      </w:r>
      <w:r w:rsidRPr="00BD24F9">
        <w:rPr>
          <w:rFonts w:ascii="Arial" w:hAnsi="Arial" w:cs="Arial"/>
          <w:sz w:val="22"/>
        </w:rPr>
        <w:t>),</w:t>
      </w:r>
    </w:p>
    <w:p w:rsidR="00BD24F9" w:rsidRPr="00BD24F9" w:rsidRDefault="00BD24F9" w:rsidP="00BD24F9">
      <w:pPr>
        <w:ind w:firstLine="709"/>
        <w:jc w:val="both"/>
        <w:rPr>
          <w:rFonts w:ascii="Arial" w:hAnsi="Arial" w:cs="Arial"/>
          <w:sz w:val="22"/>
        </w:rPr>
      </w:pPr>
      <w:r w:rsidRPr="00BD24F9">
        <w:rPr>
          <w:rFonts w:ascii="Arial" w:hAnsi="Arial" w:cs="Arial"/>
          <w:sz w:val="22"/>
        </w:rPr>
        <w:t>4) передняя часть чего-либо (</w:t>
      </w:r>
      <w:r w:rsidRPr="00BD24F9">
        <w:rPr>
          <w:rFonts w:ascii="Arial" w:hAnsi="Arial" w:cs="Arial"/>
          <w:i/>
          <w:iCs/>
          <w:sz w:val="22"/>
        </w:rPr>
        <w:t>голова колонны, поезда</w:t>
      </w:r>
      <w:r w:rsidRPr="00BD24F9">
        <w:rPr>
          <w:rFonts w:ascii="Arial" w:hAnsi="Arial" w:cs="Arial"/>
          <w:sz w:val="22"/>
        </w:rPr>
        <w:t>),</w:t>
      </w:r>
    </w:p>
    <w:p w:rsidR="00BD24F9" w:rsidRPr="00BD24F9" w:rsidRDefault="00BD24F9" w:rsidP="00BD24F9">
      <w:pPr>
        <w:ind w:firstLine="709"/>
        <w:jc w:val="both"/>
        <w:rPr>
          <w:rFonts w:ascii="Arial" w:hAnsi="Arial" w:cs="Arial"/>
          <w:sz w:val="22"/>
        </w:rPr>
      </w:pPr>
      <w:r w:rsidRPr="00BD24F9">
        <w:rPr>
          <w:rFonts w:ascii="Arial" w:hAnsi="Arial" w:cs="Arial"/>
          <w:sz w:val="22"/>
        </w:rPr>
        <w:t>5) единица счёта скота (</w:t>
      </w:r>
      <w:r w:rsidRPr="00BD24F9">
        <w:rPr>
          <w:rFonts w:ascii="Arial" w:hAnsi="Arial" w:cs="Arial"/>
          <w:i/>
          <w:iCs/>
          <w:sz w:val="22"/>
        </w:rPr>
        <w:t>стадо в 100 голов</w:t>
      </w:r>
      <w:r w:rsidRPr="00BD24F9">
        <w:rPr>
          <w:rFonts w:ascii="Arial" w:hAnsi="Arial" w:cs="Arial"/>
          <w:sz w:val="22"/>
        </w:rPr>
        <w:t>),</w:t>
      </w:r>
    </w:p>
    <w:p w:rsidR="00BD24F9" w:rsidRPr="00BD24F9" w:rsidRDefault="00BD24F9" w:rsidP="00BD24F9">
      <w:pPr>
        <w:ind w:firstLine="709"/>
        <w:jc w:val="both"/>
        <w:rPr>
          <w:rFonts w:ascii="Arial" w:hAnsi="Arial" w:cs="Arial"/>
          <w:sz w:val="22"/>
        </w:rPr>
      </w:pPr>
      <w:r w:rsidRPr="00BD24F9">
        <w:rPr>
          <w:rFonts w:ascii="Arial" w:hAnsi="Arial" w:cs="Arial"/>
          <w:sz w:val="22"/>
        </w:rPr>
        <w:t>6) пищевой продукт в форме шара, конуса (</w:t>
      </w:r>
      <w:r w:rsidRPr="00BD24F9">
        <w:rPr>
          <w:rFonts w:ascii="Arial" w:hAnsi="Arial" w:cs="Arial"/>
          <w:i/>
          <w:iCs/>
          <w:sz w:val="22"/>
        </w:rPr>
        <w:t>голова сыра, сахара</w:t>
      </w:r>
      <w:r w:rsidRPr="00BD24F9">
        <w:rPr>
          <w:rFonts w:ascii="Arial" w:hAnsi="Arial" w:cs="Arial"/>
          <w:sz w:val="22"/>
        </w:rPr>
        <w:t>).</w:t>
      </w:r>
    </w:p>
    <w:p w:rsidR="00BD24F9" w:rsidRPr="00BD24F9" w:rsidRDefault="00BD24F9" w:rsidP="00BD24F9">
      <w:pPr>
        <w:pStyle w:val="NormalWeb"/>
        <w:spacing w:before="0" w:after="0"/>
        <w:ind w:firstLine="709"/>
        <w:jc w:val="both"/>
        <w:rPr>
          <w:rFonts w:ascii="Arial" w:hAnsi="Arial" w:cs="Arial"/>
          <w:sz w:val="22"/>
          <w:szCs w:val="22"/>
        </w:rPr>
      </w:pPr>
      <w:r w:rsidRPr="00BD24F9">
        <w:rPr>
          <w:rFonts w:ascii="Arial" w:hAnsi="Arial" w:cs="Arial"/>
          <w:sz w:val="22"/>
          <w:szCs w:val="22"/>
        </w:rPr>
        <w:t>Все значения многозначного слова связаны между собой (хоть иногда и не все сразу).</w:t>
      </w:r>
    </w:p>
    <w:p w:rsidR="00BD24F9" w:rsidRPr="00BD24F9" w:rsidRDefault="00BD24F9" w:rsidP="00BD24F9">
      <w:pPr>
        <w:pStyle w:val="NormalWeb"/>
        <w:spacing w:before="0" w:after="0"/>
        <w:ind w:firstLine="709"/>
        <w:jc w:val="both"/>
        <w:rPr>
          <w:rFonts w:ascii="Arial" w:hAnsi="Arial" w:cs="Arial"/>
          <w:sz w:val="22"/>
          <w:szCs w:val="22"/>
          <w:lang w:val="ru-RU"/>
        </w:rPr>
      </w:pPr>
      <w:r w:rsidRPr="00BD24F9">
        <w:rPr>
          <w:rFonts w:ascii="Arial" w:hAnsi="Arial" w:cs="Arial"/>
          <w:sz w:val="22"/>
          <w:szCs w:val="22"/>
        </w:rPr>
        <w:t>В многозначном слове выделяются главное (исходн</w:t>
      </w:r>
      <w:r>
        <w:rPr>
          <w:rFonts w:ascii="Arial" w:hAnsi="Arial" w:cs="Arial"/>
          <w:sz w:val="22"/>
          <w:szCs w:val="22"/>
        </w:rPr>
        <w:t>ое, первичное) значение слова и</w:t>
      </w:r>
      <w:r>
        <w:rPr>
          <w:rFonts w:ascii="Arial" w:hAnsi="Arial" w:cs="Arial"/>
          <w:sz w:val="22"/>
          <w:szCs w:val="22"/>
          <w:lang w:val="ru-RU"/>
        </w:rPr>
        <w:t xml:space="preserve"> </w:t>
      </w:r>
      <w:r w:rsidRPr="00BD24F9">
        <w:rPr>
          <w:rFonts w:ascii="Arial" w:hAnsi="Arial" w:cs="Arial"/>
          <w:sz w:val="22"/>
          <w:szCs w:val="22"/>
        </w:rPr>
        <w:t>производные от него значения. Новые значения возникают у слова в результате переноса наимен</w:t>
      </w:r>
      <w:r>
        <w:rPr>
          <w:rFonts w:ascii="Arial" w:hAnsi="Arial" w:cs="Arial"/>
          <w:sz w:val="22"/>
          <w:szCs w:val="22"/>
        </w:rPr>
        <w:t xml:space="preserve">ования (внешней оболочки слова </w:t>
      </w:r>
      <w:r>
        <w:rPr>
          <w:rFonts w:ascii="Arial" w:hAnsi="Arial" w:cs="Arial"/>
          <w:color w:val="000000" w:themeColor="text1"/>
          <w:sz w:val="22"/>
          <w:szCs w:val="22"/>
        </w:rPr>
        <w:t>—</w:t>
      </w:r>
      <w:r w:rsidRPr="00BD24F9">
        <w:rPr>
          <w:rFonts w:ascii="Arial" w:hAnsi="Arial" w:cs="Arial"/>
          <w:sz w:val="22"/>
          <w:szCs w:val="22"/>
        </w:rPr>
        <w:t xml:space="preserve"> звуковой и буквенной последовательности) с одного объекта действительности на другие объекты.</w:t>
      </w:r>
    </w:p>
    <w:p w:rsidR="00BD24F9" w:rsidRPr="00BD24F9" w:rsidRDefault="00BD24F9" w:rsidP="00BD24F9">
      <w:pPr>
        <w:pStyle w:val="NormalWeb"/>
        <w:spacing w:before="0" w:after="0"/>
        <w:ind w:firstLine="709"/>
        <w:jc w:val="both"/>
        <w:rPr>
          <w:rFonts w:ascii="Arial" w:hAnsi="Arial" w:cs="Arial"/>
          <w:sz w:val="22"/>
          <w:szCs w:val="22"/>
        </w:rPr>
      </w:pPr>
    </w:p>
    <w:p w:rsidR="00BD24F9" w:rsidRPr="00BD24F9" w:rsidRDefault="00BD24F9" w:rsidP="00BD24F9">
      <w:pPr>
        <w:pStyle w:val="NormalWeb"/>
        <w:spacing w:before="0" w:after="0"/>
        <w:ind w:firstLine="709"/>
        <w:jc w:val="both"/>
        <w:rPr>
          <w:rFonts w:ascii="Arial" w:hAnsi="Arial" w:cs="Arial"/>
          <w:sz w:val="22"/>
          <w:szCs w:val="22"/>
        </w:rPr>
      </w:pPr>
      <w:r w:rsidRPr="00BD24F9">
        <w:rPr>
          <w:rFonts w:ascii="Arial" w:hAnsi="Arial" w:cs="Arial"/>
          <w:b/>
          <w:i/>
          <w:sz w:val="22"/>
          <w:szCs w:val="22"/>
          <w:u w:val="single"/>
        </w:rPr>
        <w:t>Существу</w:t>
      </w:r>
      <w:proofErr w:type="spellStart"/>
      <w:r w:rsidRPr="00BD24F9">
        <w:rPr>
          <w:rFonts w:ascii="Arial" w:hAnsi="Arial" w:cs="Arial"/>
          <w:b/>
          <w:i/>
          <w:sz w:val="22"/>
          <w:szCs w:val="22"/>
          <w:u w:val="single"/>
          <w:lang w:val="ru-RU"/>
        </w:rPr>
        <w:t>ет</w:t>
      </w:r>
      <w:proofErr w:type="spellEnd"/>
      <w:r w:rsidRPr="00BD24F9">
        <w:rPr>
          <w:rFonts w:ascii="Arial" w:hAnsi="Arial" w:cs="Arial"/>
          <w:b/>
          <w:i/>
          <w:sz w:val="22"/>
          <w:szCs w:val="22"/>
          <w:u w:val="single"/>
          <w:lang w:val="ru-RU"/>
        </w:rPr>
        <w:t xml:space="preserve"> несколько</w:t>
      </w:r>
      <w:r w:rsidRPr="00BD24F9">
        <w:rPr>
          <w:rFonts w:ascii="Arial" w:hAnsi="Arial" w:cs="Arial"/>
          <w:b/>
          <w:i/>
          <w:sz w:val="22"/>
          <w:szCs w:val="22"/>
          <w:u w:val="single"/>
        </w:rPr>
        <w:t xml:space="preserve"> тип</w:t>
      </w:r>
      <w:proofErr w:type="spellStart"/>
      <w:r w:rsidRPr="00BD24F9">
        <w:rPr>
          <w:rFonts w:ascii="Arial" w:hAnsi="Arial" w:cs="Arial"/>
          <w:b/>
          <w:i/>
          <w:sz w:val="22"/>
          <w:szCs w:val="22"/>
          <w:u w:val="single"/>
          <w:lang w:val="ru-RU"/>
        </w:rPr>
        <w:t>ов</w:t>
      </w:r>
      <w:proofErr w:type="spellEnd"/>
      <w:r w:rsidRPr="00BD24F9">
        <w:rPr>
          <w:rFonts w:ascii="Arial" w:hAnsi="Arial" w:cs="Arial"/>
          <w:b/>
          <w:i/>
          <w:sz w:val="22"/>
          <w:szCs w:val="22"/>
          <w:u w:val="single"/>
        </w:rPr>
        <w:t xml:space="preserve"> переноса наименования</w:t>
      </w:r>
    </w:p>
    <w:p w:rsidR="00BD24F9" w:rsidRPr="00BD24F9" w:rsidRDefault="00BD24F9" w:rsidP="00BD24F9">
      <w:pPr>
        <w:pStyle w:val="NormalWeb"/>
        <w:spacing w:before="0" w:after="0"/>
        <w:ind w:firstLine="709"/>
        <w:jc w:val="both"/>
        <w:rPr>
          <w:rFonts w:ascii="Arial" w:hAnsi="Arial" w:cs="Arial"/>
          <w:sz w:val="22"/>
          <w:szCs w:val="22"/>
        </w:rPr>
      </w:pPr>
      <w:r w:rsidRPr="00BD24F9">
        <w:rPr>
          <w:rFonts w:ascii="Arial" w:hAnsi="Arial" w:cs="Arial"/>
          <w:b/>
          <w:bCs/>
          <w:sz w:val="22"/>
          <w:szCs w:val="22"/>
          <w:lang w:val="ru-RU"/>
        </w:rPr>
        <w:t xml:space="preserve">1. </w:t>
      </w:r>
      <w:r w:rsidRPr="00BD24F9">
        <w:rPr>
          <w:rFonts w:ascii="Arial" w:hAnsi="Arial" w:cs="Arial"/>
          <w:b/>
          <w:bCs/>
          <w:sz w:val="22"/>
          <w:szCs w:val="22"/>
        </w:rPr>
        <w:t>Перенос по сходству</w:t>
      </w:r>
      <w:r w:rsidRPr="00BD24F9">
        <w:rPr>
          <w:rFonts w:ascii="Arial" w:hAnsi="Arial" w:cs="Arial"/>
          <w:sz w:val="22"/>
          <w:szCs w:val="22"/>
        </w:rPr>
        <w:t xml:space="preserve"> (</w:t>
      </w:r>
      <w:r w:rsidRPr="00BD24F9">
        <w:rPr>
          <w:rFonts w:ascii="Arial" w:hAnsi="Arial" w:cs="Arial"/>
          <w:b/>
          <w:bCs/>
          <w:i/>
          <w:iCs/>
          <w:sz w:val="22"/>
          <w:szCs w:val="22"/>
        </w:rPr>
        <w:t>метафора</w:t>
      </w:r>
      <w:r w:rsidRPr="00BD24F9">
        <w:rPr>
          <w:rFonts w:ascii="Arial" w:hAnsi="Arial" w:cs="Arial"/>
          <w:sz w:val="22"/>
          <w:szCs w:val="22"/>
        </w:rPr>
        <w:t>).</w:t>
      </w:r>
    </w:p>
    <w:p w:rsidR="00BD24F9" w:rsidRPr="00BD24F9" w:rsidRDefault="00BD24F9" w:rsidP="00BD24F9">
      <w:pPr>
        <w:pStyle w:val="NormalWeb"/>
        <w:spacing w:before="0" w:after="0"/>
        <w:ind w:firstLine="709"/>
        <w:jc w:val="both"/>
        <w:rPr>
          <w:rFonts w:ascii="Arial" w:hAnsi="Arial" w:cs="Arial"/>
          <w:color w:val="000000" w:themeColor="text1"/>
          <w:sz w:val="22"/>
          <w:szCs w:val="22"/>
          <w:lang w:val="ru-RU"/>
        </w:rPr>
      </w:pPr>
      <w:r w:rsidRPr="00BD24F9">
        <w:rPr>
          <w:rFonts w:ascii="Arial" w:hAnsi="Arial" w:cs="Arial"/>
          <w:color w:val="000000" w:themeColor="text1"/>
          <w:sz w:val="22"/>
          <w:szCs w:val="22"/>
          <w:lang w:val="ru-RU"/>
        </w:rPr>
        <w:t>Метафора</w:t>
      </w:r>
      <w:r w:rsidRPr="00BD24F9">
        <w:rPr>
          <w:rFonts w:ascii="Arial" w:hAnsi="Arial" w:cs="Arial"/>
          <w:color w:val="000000" w:themeColor="text1"/>
          <w:sz w:val="22"/>
          <w:szCs w:val="22"/>
        </w:rPr>
        <w:t xml:space="preserve"> — слово или выражение, употреб</w:t>
      </w:r>
      <w:r>
        <w:rPr>
          <w:rFonts w:ascii="Arial" w:hAnsi="Arial" w:cs="Arial"/>
          <w:color w:val="000000" w:themeColor="text1"/>
          <w:sz w:val="22"/>
          <w:szCs w:val="22"/>
        </w:rPr>
        <w:t>ляемое в переносном значении, в</w:t>
      </w:r>
      <w:r>
        <w:rPr>
          <w:rFonts w:ascii="Arial" w:hAnsi="Arial" w:cs="Arial"/>
          <w:color w:val="000000" w:themeColor="text1"/>
          <w:sz w:val="22"/>
          <w:szCs w:val="22"/>
          <w:lang w:val="ru-RU"/>
        </w:rPr>
        <w:t> </w:t>
      </w:r>
      <w:r w:rsidRPr="00BD24F9">
        <w:rPr>
          <w:rFonts w:ascii="Arial" w:hAnsi="Arial" w:cs="Arial"/>
          <w:color w:val="000000" w:themeColor="text1"/>
          <w:sz w:val="22"/>
          <w:szCs w:val="22"/>
        </w:rPr>
        <w:t xml:space="preserve">основе которого лежит сравнение неназванного предмета или явления </w:t>
      </w:r>
      <w:proofErr w:type="gramStart"/>
      <w:r w:rsidRPr="00BD24F9">
        <w:rPr>
          <w:rFonts w:ascii="Arial" w:hAnsi="Arial" w:cs="Arial"/>
          <w:color w:val="000000" w:themeColor="text1"/>
          <w:sz w:val="22"/>
          <w:szCs w:val="22"/>
        </w:rPr>
        <w:t>с</w:t>
      </w:r>
      <w:proofErr w:type="gramEnd"/>
      <w:r w:rsidRPr="00BD24F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gramStart"/>
      <w:r w:rsidRPr="00BD24F9">
        <w:rPr>
          <w:rFonts w:ascii="Arial" w:hAnsi="Arial" w:cs="Arial"/>
          <w:color w:val="000000" w:themeColor="text1"/>
          <w:sz w:val="22"/>
          <w:szCs w:val="22"/>
        </w:rPr>
        <w:t>каким-либо</w:t>
      </w:r>
      <w:proofErr w:type="gramEnd"/>
      <w:r w:rsidRPr="00BD24F9">
        <w:rPr>
          <w:rFonts w:ascii="Arial" w:hAnsi="Arial" w:cs="Arial"/>
          <w:color w:val="000000" w:themeColor="text1"/>
          <w:sz w:val="22"/>
          <w:szCs w:val="22"/>
        </w:rPr>
        <w:t xml:space="preserve"> другим на основании их общего признака. Метафору вполне оправданно называют </w:t>
      </w:r>
      <w:r w:rsidRPr="00BD24F9">
        <w:rPr>
          <w:rFonts w:ascii="Arial" w:hAnsi="Arial" w:cs="Arial"/>
          <w:b/>
          <w:bCs/>
          <w:color w:val="000000" w:themeColor="text1"/>
          <w:sz w:val="22"/>
          <w:szCs w:val="22"/>
        </w:rPr>
        <w:t>скрытым сравнением</w:t>
      </w:r>
      <w:r w:rsidRPr="00BD24F9">
        <w:rPr>
          <w:rFonts w:ascii="Arial" w:hAnsi="Arial" w:cs="Arial"/>
          <w:color w:val="000000" w:themeColor="text1"/>
          <w:sz w:val="22"/>
          <w:szCs w:val="22"/>
        </w:rPr>
        <w:t>. Каждую метафору можно трансформировать в сравнительный оборот с союзами «к</w:t>
      </w:r>
      <w:r>
        <w:rPr>
          <w:rFonts w:ascii="Arial" w:hAnsi="Arial" w:cs="Arial"/>
          <w:color w:val="000000" w:themeColor="text1"/>
          <w:sz w:val="22"/>
          <w:szCs w:val="22"/>
        </w:rPr>
        <w:t>ак», точно», «будто», «словно».</w:t>
      </w:r>
    </w:p>
    <w:p w:rsidR="00BD24F9" w:rsidRPr="00BD24F9" w:rsidRDefault="00BD24F9" w:rsidP="00BD24F9">
      <w:pPr>
        <w:pStyle w:val="NormalWeb"/>
        <w:spacing w:before="0" w:after="0"/>
        <w:ind w:firstLine="709"/>
        <w:jc w:val="both"/>
        <w:rPr>
          <w:rFonts w:ascii="Arial" w:hAnsi="Arial" w:cs="Arial"/>
          <w:sz w:val="22"/>
          <w:szCs w:val="22"/>
          <w:lang w:val="ru-RU"/>
        </w:rPr>
      </w:pPr>
      <w:r w:rsidRPr="00BD24F9">
        <w:rPr>
          <w:rFonts w:ascii="Arial" w:hAnsi="Arial" w:cs="Arial"/>
          <w:b/>
          <w:bCs/>
          <w:i/>
          <w:iCs/>
          <w:sz w:val="22"/>
          <w:szCs w:val="22"/>
        </w:rPr>
        <w:t xml:space="preserve">Чем-то похожие друг на друга объекты начинают называться одним словом. </w:t>
      </w:r>
      <w:r w:rsidRPr="00BD24F9">
        <w:rPr>
          <w:rFonts w:ascii="Arial" w:hAnsi="Arial" w:cs="Arial"/>
          <w:b/>
          <w:bCs/>
          <w:i/>
          <w:iCs/>
          <w:sz w:val="22"/>
          <w:szCs w:val="22"/>
          <w:lang w:val="ru-RU"/>
        </w:rPr>
        <w:t xml:space="preserve">Суть метафоры заключается в том, что сопоставляет значение слова с его частью из другой смысловой области, называя при этом новое понятие. Такие сопоставления могут быть разными, напр. внешними, внутренними и функциональными. Создаётся новое переносное значение уже существующего слова. </w:t>
      </w:r>
      <w:r w:rsidRPr="00BD24F9">
        <w:rPr>
          <w:rFonts w:ascii="Arial" w:hAnsi="Arial" w:cs="Arial"/>
          <w:sz w:val="22"/>
          <w:szCs w:val="22"/>
          <w:lang w:val="ru-RU"/>
        </w:rPr>
        <w:t xml:space="preserve">Метафорическое значение бывает очень выразительным и ярким, поэтому </w:t>
      </w:r>
      <w:r w:rsidRPr="00BD24F9">
        <w:rPr>
          <w:rFonts w:ascii="Arial" w:hAnsi="Arial" w:cs="Arial"/>
          <w:sz w:val="22"/>
          <w:szCs w:val="22"/>
          <w:lang w:val="ru-RU"/>
        </w:rPr>
        <w:t>употребляется</w:t>
      </w:r>
      <w:r w:rsidRPr="00BD24F9">
        <w:rPr>
          <w:rFonts w:ascii="Arial" w:hAnsi="Arial" w:cs="Arial"/>
          <w:sz w:val="22"/>
          <w:szCs w:val="22"/>
          <w:lang w:val="ru-RU"/>
        </w:rPr>
        <w:t xml:space="preserve"> шир</w:t>
      </w:r>
      <w:r>
        <w:rPr>
          <w:rFonts w:ascii="Arial" w:hAnsi="Arial" w:cs="Arial"/>
          <w:sz w:val="22"/>
          <w:szCs w:val="22"/>
          <w:lang w:val="ru-RU"/>
        </w:rPr>
        <w:t>о</w:t>
      </w:r>
      <w:r w:rsidRPr="00BD24F9">
        <w:rPr>
          <w:rFonts w:ascii="Arial" w:hAnsi="Arial" w:cs="Arial"/>
          <w:sz w:val="22"/>
          <w:szCs w:val="22"/>
          <w:lang w:val="ru-RU"/>
        </w:rPr>
        <w:t>ко в художественной литературе, особенно в стихах. Метафора частым употреблением стирает свою выразительность и новость, становится обыкновенной. Такая</w:t>
      </w:r>
      <w:r>
        <w:rPr>
          <w:rFonts w:ascii="Arial" w:hAnsi="Arial" w:cs="Arial"/>
          <w:sz w:val="22"/>
          <w:szCs w:val="22"/>
          <w:lang w:val="ru-RU"/>
        </w:rPr>
        <w:t xml:space="preserve"> метафора становится </w:t>
      </w:r>
      <w:proofErr w:type="spellStart"/>
      <w:r>
        <w:rPr>
          <w:rFonts w:ascii="Arial" w:hAnsi="Arial" w:cs="Arial"/>
          <w:sz w:val="22"/>
          <w:szCs w:val="22"/>
          <w:lang w:val="ru-RU"/>
        </w:rPr>
        <w:t>лексиколизированной</w:t>
      </w:r>
      <w:proofErr w:type="spellEnd"/>
      <w:r>
        <w:rPr>
          <w:rFonts w:ascii="Arial" w:hAnsi="Arial" w:cs="Arial"/>
          <w:sz w:val="22"/>
          <w:szCs w:val="22"/>
          <w:lang w:val="ru-RU"/>
        </w:rPr>
        <w:t xml:space="preserve"> и её обнаружим в </w:t>
      </w:r>
      <w:r w:rsidRPr="00BD24F9">
        <w:rPr>
          <w:rFonts w:ascii="Arial" w:hAnsi="Arial" w:cs="Arial"/>
          <w:sz w:val="22"/>
          <w:szCs w:val="22"/>
          <w:lang w:val="ru-RU"/>
        </w:rPr>
        <w:t>словарях (напр.</w:t>
      </w:r>
      <w:r>
        <w:rPr>
          <w:rFonts w:ascii="Arial" w:hAnsi="Arial" w:cs="Arial"/>
          <w:sz w:val="22"/>
          <w:szCs w:val="22"/>
          <w:lang w:val="ru-RU"/>
        </w:rPr>
        <w:t>,</w:t>
      </w:r>
      <w:r w:rsidRPr="00BD24F9">
        <w:rPr>
          <w:rFonts w:ascii="Arial" w:hAnsi="Arial" w:cs="Arial"/>
          <w:sz w:val="22"/>
          <w:szCs w:val="22"/>
          <w:lang w:val="ru-RU"/>
        </w:rPr>
        <w:t xml:space="preserve"> </w:t>
      </w:r>
      <w:r w:rsidRPr="00BD24F9">
        <w:rPr>
          <w:rFonts w:ascii="Arial" w:hAnsi="Arial" w:cs="Arial"/>
          <w:i/>
          <w:iCs/>
          <w:sz w:val="22"/>
          <w:szCs w:val="22"/>
          <w:lang w:val="ru-RU"/>
        </w:rPr>
        <w:t xml:space="preserve">шляпка гвоздя — </w:t>
      </w:r>
      <w:r w:rsidRPr="00BD24F9">
        <w:rPr>
          <w:rFonts w:ascii="Arial" w:hAnsi="Arial" w:cs="Arial"/>
          <w:i/>
          <w:iCs/>
          <w:sz w:val="22"/>
          <w:szCs w:val="22"/>
        </w:rPr>
        <w:t>hlavička hřebíku</w:t>
      </w:r>
      <w:r>
        <w:rPr>
          <w:rFonts w:ascii="Arial" w:hAnsi="Arial" w:cs="Arial"/>
          <w:sz w:val="22"/>
          <w:szCs w:val="22"/>
        </w:rPr>
        <w:t>).</w:t>
      </w:r>
    </w:p>
    <w:p w:rsidR="00BD24F9" w:rsidRPr="00BD24F9" w:rsidRDefault="00BD24F9" w:rsidP="00BD24F9">
      <w:pPr>
        <w:pStyle w:val="NormalWeb"/>
        <w:spacing w:before="0" w:after="0"/>
        <w:ind w:firstLine="709"/>
        <w:jc w:val="both"/>
        <w:rPr>
          <w:rFonts w:ascii="Arial" w:hAnsi="Arial" w:cs="Arial"/>
          <w:sz w:val="22"/>
          <w:szCs w:val="22"/>
          <w:lang w:val="ru-RU"/>
        </w:rPr>
      </w:pPr>
      <w:r w:rsidRPr="00BD24F9">
        <w:rPr>
          <w:rFonts w:ascii="Arial" w:hAnsi="Arial" w:cs="Arial"/>
          <w:sz w:val="22"/>
          <w:szCs w:val="22"/>
        </w:rPr>
        <w:t>Сходс</w:t>
      </w:r>
      <w:r>
        <w:rPr>
          <w:rFonts w:ascii="Arial" w:hAnsi="Arial" w:cs="Arial"/>
          <w:sz w:val="22"/>
          <w:szCs w:val="22"/>
        </w:rPr>
        <w:t>тво между предметами может быть</w:t>
      </w:r>
    </w:p>
    <w:p w:rsidR="00BD24F9" w:rsidRPr="00BD24F9" w:rsidRDefault="00BD24F9" w:rsidP="00BD24F9">
      <w:pPr>
        <w:pStyle w:val="NormalWeb"/>
        <w:spacing w:before="0" w:after="0"/>
        <w:ind w:firstLine="709"/>
        <w:jc w:val="both"/>
        <w:rPr>
          <w:rFonts w:ascii="Arial" w:hAnsi="Arial" w:cs="Arial"/>
          <w:sz w:val="22"/>
          <w:szCs w:val="22"/>
        </w:rPr>
      </w:pPr>
      <w:r w:rsidRPr="00BD24F9">
        <w:rPr>
          <w:rFonts w:ascii="Arial" w:hAnsi="Arial" w:cs="Arial"/>
          <w:sz w:val="22"/>
          <w:szCs w:val="22"/>
        </w:rPr>
        <w:t>1)</w:t>
      </w:r>
      <w:r w:rsidRPr="00BD24F9">
        <w:rPr>
          <w:rFonts w:ascii="Arial" w:hAnsi="Arial" w:cs="Arial"/>
          <w:sz w:val="22"/>
          <w:szCs w:val="22"/>
          <w:lang w:val="ru-RU"/>
        </w:rPr>
        <w:t xml:space="preserve"> </w:t>
      </w:r>
      <w:r>
        <w:rPr>
          <w:rFonts w:ascii="Arial" w:hAnsi="Arial" w:cs="Arial"/>
          <w:b/>
          <w:bCs/>
          <w:i/>
          <w:iCs/>
          <w:sz w:val="22"/>
          <w:szCs w:val="22"/>
          <w:lang w:val="ru-RU"/>
        </w:rPr>
        <w:t>в</w:t>
      </w:r>
      <w:r w:rsidRPr="00BD24F9">
        <w:rPr>
          <w:rFonts w:ascii="Arial" w:hAnsi="Arial" w:cs="Arial"/>
          <w:b/>
          <w:i/>
          <w:sz w:val="22"/>
          <w:szCs w:val="22"/>
        </w:rPr>
        <w:t>нешнее</w:t>
      </w:r>
      <w:r w:rsidRPr="00BD24F9">
        <w:rPr>
          <w:rFonts w:ascii="Arial" w:hAnsi="Arial" w:cs="Arial"/>
          <w:sz w:val="22"/>
          <w:szCs w:val="22"/>
        </w:rPr>
        <w:t>:</w:t>
      </w:r>
    </w:p>
    <w:p w:rsidR="00BD24F9" w:rsidRPr="00BD24F9" w:rsidRDefault="00BD24F9" w:rsidP="00BD24F9">
      <w:pPr>
        <w:pStyle w:val="NormalWeb"/>
        <w:numPr>
          <w:ilvl w:val="0"/>
          <w:numId w:val="1"/>
        </w:numPr>
        <w:spacing w:before="0" w:after="0"/>
        <w:jc w:val="both"/>
        <w:rPr>
          <w:rFonts w:ascii="Arial" w:hAnsi="Arial" w:cs="Arial"/>
          <w:sz w:val="22"/>
          <w:szCs w:val="22"/>
        </w:rPr>
      </w:pPr>
      <w:r w:rsidRPr="00BD24F9">
        <w:rPr>
          <w:rFonts w:ascii="Arial" w:hAnsi="Arial" w:cs="Arial"/>
          <w:sz w:val="22"/>
          <w:szCs w:val="22"/>
        </w:rPr>
        <w:t xml:space="preserve">форма: </w:t>
      </w:r>
      <w:r w:rsidRPr="00BD24F9">
        <w:rPr>
          <w:rFonts w:ascii="Arial" w:hAnsi="Arial" w:cs="Arial"/>
          <w:i/>
          <w:iCs/>
          <w:sz w:val="22"/>
          <w:szCs w:val="22"/>
          <w:u w:val="single"/>
        </w:rPr>
        <w:t>лента</w:t>
      </w:r>
      <w:r w:rsidRPr="00BD24F9">
        <w:rPr>
          <w:rFonts w:ascii="Arial" w:hAnsi="Arial" w:cs="Arial"/>
          <w:i/>
          <w:iCs/>
          <w:sz w:val="22"/>
          <w:szCs w:val="22"/>
        </w:rPr>
        <w:t xml:space="preserve"> дороги, </w:t>
      </w:r>
      <w:r w:rsidRPr="00BD24F9">
        <w:rPr>
          <w:rFonts w:ascii="Arial" w:hAnsi="Arial" w:cs="Arial"/>
          <w:i/>
          <w:iCs/>
          <w:sz w:val="22"/>
          <w:szCs w:val="22"/>
          <w:u w:val="single"/>
        </w:rPr>
        <w:t>пузатый</w:t>
      </w:r>
      <w:r w:rsidRPr="00BD24F9">
        <w:rPr>
          <w:rFonts w:ascii="Arial" w:hAnsi="Arial" w:cs="Arial"/>
          <w:i/>
          <w:iCs/>
          <w:sz w:val="22"/>
          <w:szCs w:val="22"/>
        </w:rPr>
        <w:t xml:space="preserve"> чайник</w:t>
      </w:r>
      <w:r w:rsidRPr="00BD24F9">
        <w:rPr>
          <w:rFonts w:ascii="Arial" w:hAnsi="Arial" w:cs="Arial"/>
          <w:sz w:val="22"/>
          <w:szCs w:val="22"/>
        </w:rPr>
        <w:t xml:space="preserve">;  головка лука, </w:t>
      </w:r>
      <w:r w:rsidRPr="00BD24F9">
        <w:rPr>
          <w:rFonts w:ascii="Arial" w:hAnsi="Arial" w:cs="Arial"/>
          <w:i/>
          <w:iCs/>
          <w:sz w:val="22"/>
          <w:szCs w:val="22"/>
        </w:rPr>
        <w:t>глазное яблоко</w:t>
      </w:r>
    </w:p>
    <w:p w:rsidR="00BD24F9" w:rsidRPr="00BD24F9" w:rsidRDefault="00BD24F9" w:rsidP="00BD24F9">
      <w:pPr>
        <w:pStyle w:val="NormalWeb"/>
        <w:numPr>
          <w:ilvl w:val="0"/>
          <w:numId w:val="1"/>
        </w:numPr>
        <w:spacing w:before="0" w:after="0"/>
        <w:ind w:left="0" w:firstLine="709"/>
        <w:jc w:val="both"/>
        <w:rPr>
          <w:rFonts w:ascii="Arial" w:hAnsi="Arial" w:cs="Arial"/>
          <w:sz w:val="22"/>
          <w:szCs w:val="22"/>
        </w:rPr>
      </w:pPr>
      <w:r w:rsidRPr="00BD24F9">
        <w:rPr>
          <w:rFonts w:ascii="Arial" w:hAnsi="Arial" w:cs="Arial"/>
          <w:sz w:val="22"/>
          <w:szCs w:val="22"/>
        </w:rPr>
        <w:t xml:space="preserve">цвет: </w:t>
      </w:r>
      <w:r w:rsidRPr="00BD24F9">
        <w:rPr>
          <w:rFonts w:ascii="Arial" w:hAnsi="Arial" w:cs="Arial"/>
          <w:i/>
          <w:iCs/>
          <w:sz w:val="22"/>
          <w:szCs w:val="22"/>
          <w:u w:val="single"/>
        </w:rPr>
        <w:t>медные</w:t>
      </w:r>
      <w:r w:rsidRPr="00BD24F9">
        <w:rPr>
          <w:rFonts w:ascii="Arial" w:hAnsi="Arial" w:cs="Arial"/>
          <w:i/>
          <w:iCs/>
          <w:sz w:val="22"/>
          <w:szCs w:val="22"/>
        </w:rPr>
        <w:t xml:space="preserve"> волосы, собирать </w:t>
      </w:r>
      <w:r w:rsidRPr="00BD24F9">
        <w:rPr>
          <w:rFonts w:ascii="Arial" w:hAnsi="Arial" w:cs="Arial"/>
          <w:i/>
          <w:iCs/>
          <w:sz w:val="22"/>
          <w:szCs w:val="22"/>
          <w:u w:val="single"/>
        </w:rPr>
        <w:t>лисички</w:t>
      </w:r>
      <w:r w:rsidRPr="00BD24F9">
        <w:rPr>
          <w:rFonts w:ascii="Arial" w:hAnsi="Arial" w:cs="Arial"/>
          <w:i/>
          <w:iCs/>
          <w:sz w:val="22"/>
          <w:szCs w:val="22"/>
        </w:rPr>
        <w:t>,</w:t>
      </w:r>
      <w:r w:rsidRPr="00BD24F9">
        <w:rPr>
          <w:rFonts w:ascii="Arial" w:hAnsi="Arial" w:cs="Arial"/>
          <w:sz w:val="22"/>
          <w:szCs w:val="22"/>
        </w:rPr>
        <w:t>;</w:t>
      </w:r>
    </w:p>
    <w:p w:rsidR="00BD24F9" w:rsidRPr="00BD24F9" w:rsidRDefault="00BD24F9" w:rsidP="00BD24F9">
      <w:pPr>
        <w:pStyle w:val="NormalWeb"/>
        <w:numPr>
          <w:ilvl w:val="1"/>
          <w:numId w:val="1"/>
        </w:numPr>
        <w:spacing w:before="0" w:after="0"/>
        <w:jc w:val="both"/>
        <w:rPr>
          <w:rFonts w:ascii="Arial" w:hAnsi="Arial" w:cs="Arial"/>
          <w:sz w:val="22"/>
          <w:szCs w:val="22"/>
        </w:rPr>
      </w:pPr>
      <w:r w:rsidRPr="00BD24F9">
        <w:rPr>
          <w:rFonts w:ascii="Arial" w:hAnsi="Arial" w:cs="Arial"/>
          <w:sz w:val="22"/>
          <w:szCs w:val="22"/>
        </w:rPr>
        <w:t xml:space="preserve">расположение: </w:t>
      </w:r>
      <w:r w:rsidRPr="00BD24F9">
        <w:rPr>
          <w:rFonts w:ascii="Arial" w:hAnsi="Arial" w:cs="Arial"/>
          <w:i/>
          <w:iCs/>
          <w:sz w:val="22"/>
          <w:szCs w:val="22"/>
          <w:u w:val="single"/>
        </w:rPr>
        <w:t>горло</w:t>
      </w:r>
      <w:r w:rsidRPr="00BD24F9">
        <w:rPr>
          <w:rFonts w:ascii="Arial" w:hAnsi="Arial" w:cs="Arial"/>
          <w:i/>
          <w:iCs/>
          <w:sz w:val="22"/>
          <w:szCs w:val="22"/>
        </w:rPr>
        <w:t xml:space="preserve"> залива, </w:t>
      </w:r>
      <w:r w:rsidRPr="00BD24F9">
        <w:rPr>
          <w:rFonts w:ascii="Arial" w:hAnsi="Arial" w:cs="Arial"/>
          <w:i/>
          <w:iCs/>
          <w:sz w:val="22"/>
          <w:szCs w:val="22"/>
          <w:u w:val="single"/>
        </w:rPr>
        <w:t>цепь</w:t>
      </w:r>
      <w:r w:rsidRPr="00BD24F9">
        <w:rPr>
          <w:rFonts w:ascii="Arial" w:hAnsi="Arial" w:cs="Arial"/>
          <w:i/>
          <w:iCs/>
          <w:sz w:val="22"/>
          <w:szCs w:val="22"/>
        </w:rPr>
        <w:t xml:space="preserve"> гор</w:t>
      </w:r>
      <w:r w:rsidRPr="00BD24F9">
        <w:rPr>
          <w:rFonts w:ascii="Arial" w:hAnsi="Arial" w:cs="Arial"/>
          <w:sz w:val="22"/>
          <w:szCs w:val="22"/>
        </w:rPr>
        <w:t xml:space="preserve">; </w:t>
      </w:r>
      <w:r w:rsidRPr="00BD24F9">
        <w:rPr>
          <w:rFonts w:ascii="Arial" w:hAnsi="Arial" w:cs="Arial"/>
          <w:i/>
          <w:iCs/>
          <w:sz w:val="22"/>
          <w:szCs w:val="22"/>
        </w:rPr>
        <w:t>нос лодки, хвост поезда, шляпка гвоздя</w:t>
      </w:r>
    </w:p>
    <w:p w:rsidR="00BD24F9" w:rsidRPr="00BD24F9" w:rsidRDefault="00BD24F9" w:rsidP="00BD24F9">
      <w:pPr>
        <w:pStyle w:val="NormalWeb"/>
        <w:numPr>
          <w:ilvl w:val="0"/>
          <w:numId w:val="1"/>
        </w:numPr>
        <w:spacing w:before="0" w:after="0"/>
        <w:ind w:left="0" w:firstLine="709"/>
        <w:jc w:val="both"/>
        <w:rPr>
          <w:rFonts w:ascii="Arial" w:hAnsi="Arial" w:cs="Arial"/>
          <w:sz w:val="22"/>
          <w:szCs w:val="22"/>
        </w:rPr>
      </w:pPr>
      <w:r w:rsidRPr="00BD24F9">
        <w:rPr>
          <w:rFonts w:ascii="Arial" w:hAnsi="Arial" w:cs="Arial"/>
          <w:sz w:val="22"/>
          <w:szCs w:val="22"/>
        </w:rPr>
        <w:t xml:space="preserve">размер, количество: </w:t>
      </w:r>
      <w:r w:rsidRPr="00BD24F9">
        <w:rPr>
          <w:rFonts w:ascii="Arial" w:hAnsi="Arial" w:cs="Arial"/>
          <w:i/>
          <w:iCs/>
          <w:sz w:val="22"/>
          <w:szCs w:val="22"/>
          <w:u w:val="single"/>
        </w:rPr>
        <w:t>море</w:t>
      </w:r>
      <w:r w:rsidRPr="00BD24F9">
        <w:rPr>
          <w:rFonts w:ascii="Arial" w:hAnsi="Arial" w:cs="Arial"/>
          <w:i/>
          <w:iCs/>
          <w:sz w:val="22"/>
          <w:szCs w:val="22"/>
        </w:rPr>
        <w:t xml:space="preserve"> слез, </w:t>
      </w:r>
      <w:r w:rsidRPr="00BD24F9">
        <w:rPr>
          <w:rFonts w:ascii="Arial" w:hAnsi="Arial" w:cs="Arial"/>
          <w:i/>
          <w:iCs/>
          <w:sz w:val="22"/>
          <w:szCs w:val="22"/>
          <w:u w:val="single"/>
        </w:rPr>
        <w:t>гора</w:t>
      </w:r>
      <w:r w:rsidRPr="00BD24F9">
        <w:rPr>
          <w:rFonts w:ascii="Arial" w:hAnsi="Arial" w:cs="Arial"/>
          <w:i/>
          <w:iCs/>
          <w:sz w:val="22"/>
          <w:szCs w:val="22"/>
        </w:rPr>
        <w:t xml:space="preserve"> вещей</w:t>
      </w:r>
      <w:r w:rsidRPr="00BD24F9">
        <w:rPr>
          <w:rFonts w:ascii="Arial" w:hAnsi="Arial" w:cs="Arial"/>
          <w:sz w:val="22"/>
          <w:szCs w:val="22"/>
        </w:rPr>
        <w:t>;</w:t>
      </w:r>
    </w:p>
    <w:p w:rsidR="00BD24F9" w:rsidRPr="00BD24F9" w:rsidRDefault="00BD24F9" w:rsidP="00BD24F9">
      <w:pPr>
        <w:pStyle w:val="NormalWeb"/>
        <w:numPr>
          <w:ilvl w:val="0"/>
          <w:numId w:val="1"/>
        </w:numPr>
        <w:spacing w:before="0" w:after="0"/>
        <w:ind w:left="0" w:firstLine="709"/>
        <w:jc w:val="both"/>
        <w:rPr>
          <w:rFonts w:ascii="Arial" w:hAnsi="Arial" w:cs="Arial"/>
          <w:sz w:val="22"/>
          <w:szCs w:val="22"/>
        </w:rPr>
      </w:pPr>
      <w:r w:rsidRPr="00BD24F9">
        <w:rPr>
          <w:rFonts w:ascii="Arial" w:hAnsi="Arial" w:cs="Arial"/>
          <w:sz w:val="22"/>
          <w:szCs w:val="22"/>
        </w:rPr>
        <w:t xml:space="preserve">степень плотности: </w:t>
      </w:r>
      <w:r w:rsidRPr="00BD24F9">
        <w:rPr>
          <w:rFonts w:ascii="Arial" w:hAnsi="Arial" w:cs="Arial"/>
          <w:i/>
          <w:iCs/>
          <w:sz w:val="22"/>
          <w:szCs w:val="22"/>
          <w:u w:val="single"/>
        </w:rPr>
        <w:t>стена</w:t>
      </w:r>
      <w:r w:rsidRPr="00BD24F9">
        <w:rPr>
          <w:rFonts w:ascii="Arial" w:hAnsi="Arial" w:cs="Arial"/>
          <w:i/>
          <w:iCs/>
          <w:sz w:val="22"/>
          <w:szCs w:val="22"/>
        </w:rPr>
        <w:t xml:space="preserve"> дождя, </w:t>
      </w:r>
      <w:r w:rsidRPr="00BD24F9">
        <w:rPr>
          <w:rFonts w:ascii="Arial" w:hAnsi="Arial" w:cs="Arial"/>
          <w:i/>
          <w:iCs/>
          <w:sz w:val="22"/>
          <w:szCs w:val="22"/>
          <w:u w:val="single"/>
        </w:rPr>
        <w:t>кисель</w:t>
      </w:r>
      <w:r w:rsidRPr="00BD24F9">
        <w:rPr>
          <w:rFonts w:ascii="Arial" w:hAnsi="Arial" w:cs="Arial"/>
          <w:i/>
          <w:iCs/>
          <w:sz w:val="22"/>
          <w:szCs w:val="22"/>
        </w:rPr>
        <w:t xml:space="preserve"> дорог</w:t>
      </w:r>
      <w:r w:rsidRPr="00BD24F9">
        <w:rPr>
          <w:rFonts w:ascii="Arial" w:hAnsi="Arial" w:cs="Arial"/>
          <w:sz w:val="22"/>
          <w:szCs w:val="22"/>
        </w:rPr>
        <w:t>;</w:t>
      </w:r>
    </w:p>
    <w:p w:rsidR="00BD24F9" w:rsidRPr="00BD24F9" w:rsidRDefault="00BD24F9" w:rsidP="00BD24F9">
      <w:pPr>
        <w:pStyle w:val="NormalWeb"/>
        <w:numPr>
          <w:ilvl w:val="0"/>
          <w:numId w:val="1"/>
        </w:numPr>
        <w:spacing w:before="0" w:after="0"/>
        <w:ind w:left="0" w:firstLine="709"/>
        <w:jc w:val="both"/>
        <w:rPr>
          <w:rFonts w:ascii="Arial" w:hAnsi="Arial" w:cs="Arial"/>
          <w:sz w:val="22"/>
          <w:szCs w:val="22"/>
        </w:rPr>
      </w:pPr>
      <w:r w:rsidRPr="00BD24F9">
        <w:rPr>
          <w:rFonts w:ascii="Arial" w:hAnsi="Arial" w:cs="Arial"/>
          <w:sz w:val="22"/>
          <w:szCs w:val="22"/>
        </w:rPr>
        <w:t xml:space="preserve">степень подвижности: </w:t>
      </w:r>
      <w:r w:rsidRPr="00BD24F9">
        <w:rPr>
          <w:rFonts w:ascii="Arial" w:hAnsi="Arial" w:cs="Arial"/>
          <w:i/>
          <w:iCs/>
          <w:sz w:val="22"/>
          <w:szCs w:val="22"/>
          <w:u w:val="single"/>
        </w:rPr>
        <w:t>быстрый</w:t>
      </w:r>
      <w:r w:rsidRPr="00BD24F9">
        <w:rPr>
          <w:rFonts w:ascii="Arial" w:hAnsi="Arial" w:cs="Arial"/>
          <w:i/>
          <w:iCs/>
          <w:sz w:val="22"/>
          <w:szCs w:val="22"/>
        </w:rPr>
        <w:t xml:space="preserve"> ум, машина </w:t>
      </w:r>
      <w:r w:rsidRPr="00BD24F9">
        <w:rPr>
          <w:rFonts w:ascii="Arial" w:hAnsi="Arial" w:cs="Arial"/>
          <w:i/>
          <w:iCs/>
          <w:sz w:val="22"/>
          <w:szCs w:val="22"/>
          <w:u w:val="single"/>
        </w:rPr>
        <w:t>полз</w:t>
      </w:r>
      <w:r w:rsidRPr="00BD24F9">
        <w:rPr>
          <w:rFonts w:ascii="Arial" w:hAnsi="Arial" w:cs="Arial"/>
          <w:i/>
          <w:iCs/>
          <w:sz w:val="22"/>
          <w:szCs w:val="22"/>
          <w:u w:val="single"/>
          <w:lang w:val="ru-RU"/>
        </w:rPr>
        <w:t>ё</w:t>
      </w:r>
      <w:r w:rsidRPr="00BD24F9">
        <w:rPr>
          <w:rFonts w:ascii="Arial" w:hAnsi="Arial" w:cs="Arial"/>
          <w:i/>
          <w:iCs/>
          <w:sz w:val="22"/>
          <w:szCs w:val="22"/>
          <w:u w:val="single"/>
        </w:rPr>
        <w:t>т</w:t>
      </w:r>
      <w:r w:rsidRPr="00BD24F9">
        <w:rPr>
          <w:rFonts w:ascii="Arial" w:hAnsi="Arial" w:cs="Arial"/>
          <w:sz w:val="22"/>
          <w:szCs w:val="22"/>
        </w:rPr>
        <w:t>;</w:t>
      </w:r>
    </w:p>
    <w:p w:rsidR="00BD24F9" w:rsidRPr="00BD24F9" w:rsidRDefault="00BD24F9" w:rsidP="00BD24F9">
      <w:pPr>
        <w:pStyle w:val="NormalWeb"/>
        <w:numPr>
          <w:ilvl w:val="0"/>
          <w:numId w:val="1"/>
        </w:numPr>
        <w:spacing w:before="0" w:after="0"/>
        <w:ind w:left="0" w:firstLine="709"/>
        <w:jc w:val="both"/>
        <w:rPr>
          <w:rFonts w:ascii="Arial" w:hAnsi="Arial" w:cs="Arial"/>
          <w:sz w:val="22"/>
          <w:szCs w:val="22"/>
        </w:rPr>
      </w:pPr>
      <w:r w:rsidRPr="00BD24F9">
        <w:rPr>
          <w:rFonts w:ascii="Arial" w:hAnsi="Arial" w:cs="Arial"/>
          <w:sz w:val="22"/>
          <w:szCs w:val="22"/>
        </w:rPr>
        <w:t xml:space="preserve">характер звучания: </w:t>
      </w:r>
      <w:r w:rsidRPr="00BD24F9">
        <w:rPr>
          <w:rFonts w:ascii="Arial" w:hAnsi="Arial" w:cs="Arial"/>
          <w:i/>
          <w:iCs/>
          <w:sz w:val="22"/>
          <w:szCs w:val="22"/>
        </w:rPr>
        <w:t xml:space="preserve">дождь </w:t>
      </w:r>
      <w:r w:rsidRPr="00BD24F9">
        <w:rPr>
          <w:rFonts w:ascii="Arial" w:hAnsi="Arial" w:cs="Arial"/>
          <w:i/>
          <w:iCs/>
          <w:sz w:val="22"/>
          <w:szCs w:val="22"/>
          <w:u w:val="single"/>
        </w:rPr>
        <w:t>барабанит</w:t>
      </w:r>
      <w:r w:rsidRPr="00BD24F9">
        <w:rPr>
          <w:rFonts w:ascii="Arial" w:hAnsi="Arial" w:cs="Arial"/>
          <w:i/>
          <w:iCs/>
          <w:sz w:val="22"/>
          <w:szCs w:val="22"/>
        </w:rPr>
        <w:t xml:space="preserve">, </w:t>
      </w:r>
      <w:r w:rsidRPr="00BD24F9">
        <w:rPr>
          <w:rFonts w:ascii="Arial" w:hAnsi="Arial" w:cs="Arial"/>
          <w:i/>
          <w:iCs/>
          <w:sz w:val="22"/>
          <w:szCs w:val="22"/>
          <w:u w:val="single"/>
        </w:rPr>
        <w:t>скрипучий</w:t>
      </w:r>
      <w:r w:rsidRPr="00BD24F9">
        <w:rPr>
          <w:rFonts w:ascii="Arial" w:hAnsi="Arial" w:cs="Arial"/>
          <w:i/>
          <w:iCs/>
          <w:sz w:val="22"/>
          <w:szCs w:val="22"/>
        </w:rPr>
        <w:t xml:space="preserve"> голос</w:t>
      </w:r>
      <w:r>
        <w:rPr>
          <w:rFonts w:ascii="Arial" w:hAnsi="Arial" w:cs="Arial"/>
          <w:sz w:val="22"/>
          <w:szCs w:val="22"/>
          <w:lang w:val="ru-RU"/>
        </w:rPr>
        <w:t>.</w:t>
      </w:r>
    </w:p>
    <w:p w:rsidR="00BD24F9" w:rsidRPr="00BD24F9" w:rsidRDefault="00BD24F9" w:rsidP="00BD24F9">
      <w:pPr>
        <w:pStyle w:val="NormalWeb"/>
        <w:spacing w:before="0" w:after="0"/>
        <w:ind w:firstLine="709"/>
        <w:jc w:val="both"/>
        <w:rPr>
          <w:rFonts w:ascii="Arial" w:hAnsi="Arial" w:cs="Arial"/>
          <w:sz w:val="22"/>
          <w:szCs w:val="22"/>
        </w:rPr>
      </w:pPr>
      <w:r w:rsidRPr="00BD24F9">
        <w:rPr>
          <w:rFonts w:ascii="Arial" w:hAnsi="Arial" w:cs="Arial"/>
          <w:sz w:val="22"/>
          <w:szCs w:val="22"/>
          <w:lang w:val="ru-RU"/>
        </w:rPr>
        <w:t>2</w:t>
      </w:r>
      <w:r w:rsidRPr="00BD24F9">
        <w:rPr>
          <w:rFonts w:ascii="Arial" w:hAnsi="Arial" w:cs="Arial"/>
          <w:sz w:val="22"/>
          <w:szCs w:val="22"/>
        </w:rPr>
        <w:t>)</w:t>
      </w:r>
      <w:r w:rsidRPr="00BD24F9">
        <w:rPr>
          <w:rFonts w:ascii="Arial" w:hAnsi="Arial" w:cs="Arial"/>
          <w:sz w:val="22"/>
          <w:szCs w:val="22"/>
          <w:lang w:val="ru-RU"/>
        </w:rPr>
        <w:t xml:space="preserve"> </w:t>
      </w:r>
      <w:r>
        <w:rPr>
          <w:rFonts w:ascii="Arial" w:hAnsi="Arial" w:cs="Arial"/>
          <w:b/>
          <w:bCs/>
          <w:i/>
          <w:iCs/>
          <w:sz w:val="22"/>
          <w:szCs w:val="22"/>
          <w:lang w:val="ru-RU"/>
        </w:rPr>
        <w:t>в</w:t>
      </w:r>
      <w:r w:rsidRPr="00BD24F9">
        <w:rPr>
          <w:rFonts w:ascii="Arial" w:hAnsi="Arial" w:cs="Arial"/>
          <w:b/>
          <w:bCs/>
          <w:i/>
          <w:iCs/>
          <w:sz w:val="22"/>
          <w:szCs w:val="22"/>
          <w:lang w:val="ru-RU"/>
        </w:rPr>
        <w:t>нутреннее</w:t>
      </w:r>
      <w:r w:rsidRPr="00BD24F9">
        <w:rPr>
          <w:rFonts w:ascii="Arial" w:hAnsi="Arial" w:cs="Arial"/>
          <w:sz w:val="22"/>
          <w:szCs w:val="22"/>
          <w:lang w:val="ru-RU"/>
        </w:rPr>
        <w:t>:</w:t>
      </w:r>
    </w:p>
    <w:p w:rsidR="00BD24F9" w:rsidRPr="00BD24F9" w:rsidRDefault="00BD24F9" w:rsidP="00BD24F9">
      <w:pPr>
        <w:pStyle w:val="NormalWeb"/>
        <w:spacing w:before="0" w:after="0"/>
        <w:ind w:firstLine="709"/>
        <w:jc w:val="both"/>
        <w:rPr>
          <w:rFonts w:ascii="Arial" w:hAnsi="Arial" w:cs="Arial"/>
          <w:sz w:val="22"/>
          <w:szCs w:val="22"/>
        </w:rPr>
      </w:pPr>
      <w:r w:rsidRPr="00BD24F9">
        <w:rPr>
          <w:rFonts w:ascii="Arial" w:hAnsi="Arial" w:cs="Arial"/>
          <w:sz w:val="22"/>
          <w:szCs w:val="22"/>
        </w:rPr>
        <w:t xml:space="preserve">Для многих метафорических переносных значений слова характерен </w:t>
      </w:r>
      <w:r w:rsidRPr="00BD24F9">
        <w:rPr>
          <w:rStyle w:val="Strong"/>
          <w:rFonts w:ascii="Arial" w:hAnsi="Arial" w:cs="Arial"/>
          <w:sz w:val="22"/>
          <w:szCs w:val="22"/>
        </w:rPr>
        <w:t>антропоморфизм</w:t>
      </w:r>
      <w:r>
        <w:rPr>
          <w:rFonts w:ascii="Arial" w:hAnsi="Arial" w:cs="Arial"/>
          <w:sz w:val="22"/>
          <w:szCs w:val="22"/>
        </w:rPr>
        <w:t>, т</w:t>
      </w:r>
      <w:r>
        <w:rPr>
          <w:rFonts w:ascii="Arial" w:hAnsi="Arial" w:cs="Arial"/>
          <w:sz w:val="22"/>
          <w:szCs w:val="22"/>
          <w:lang w:val="ru-RU"/>
        </w:rPr>
        <w:t>.</w:t>
      </w:r>
      <w:r>
        <w:rPr>
          <w:rFonts w:ascii="Arial" w:hAnsi="Arial" w:cs="Arial"/>
          <w:sz w:val="22"/>
          <w:szCs w:val="22"/>
        </w:rPr>
        <w:t xml:space="preserve"> е</w:t>
      </w:r>
      <w:r>
        <w:rPr>
          <w:rFonts w:ascii="Arial" w:hAnsi="Arial" w:cs="Arial"/>
          <w:sz w:val="22"/>
          <w:szCs w:val="22"/>
          <w:lang w:val="ru-RU"/>
        </w:rPr>
        <w:t>.</w:t>
      </w:r>
      <w:r w:rsidRPr="00BD24F9">
        <w:rPr>
          <w:rFonts w:ascii="Arial" w:hAnsi="Arial" w:cs="Arial"/>
          <w:sz w:val="22"/>
          <w:szCs w:val="22"/>
        </w:rPr>
        <w:t xml:space="preserve"> уподобление свойств окружающего физического мира свойствам человека. Сравните такие примеры: </w:t>
      </w:r>
      <w:r w:rsidRPr="00BD24F9">
        <w:rPr>
          <w:rFonts w:ascii="Arial" w:hAnsi="Arial" w:cs="Arial"/>
          <w:i/>
          <w:iCs/>
          <w:sz w:val="22"/>
          <w:szCs w:val="22"/>
          <w:u w:val="single"/>
        </w:rPr>
        <w:t>злой</w:t>
      </w:r>
      <w:r w:rsidRPr="00BD24F9">
        <w:rPr>
          <w:rFonts w:ascii="Arial" w:hAnsi="Arial" w:cs="Arial"/>
          <w:i/>
          <w:iCs/>
          <w:sz w:val="22"/>
          <w:szCs w:val="22"/>
        </w:rPr>
        <w:t xml:space="preserve"> ветер, </w:t>
      </w:r>
      <w:r w:rsidRPr="00BD24F9">
        <w:rPr>
          <w:rFonts w:ascii="Arial" w:hAnsi="Arial" w:cs="Arial"/>
          <w:i/>
          <w:iCs/>
          <w:sz w:val="22"/>
          <w:szCs w:val="22"/>
          <w:u w:val="single"/>
        </w:rPr>
        <w:t>равнодушная</w:t>
      </w:r>
      <w:r w:rsidRPr="00BD24F9">
        <w:rPr>
          <w:rFonts w:ascii="Arial" w:hAnsi="Arial" w:cs="Arial"/>
          <w:i/>
          <w:iCs/>
          <w:sz w:val="22"/>
          <w:szCs w:val="22"/>
        </w:rPr>
        <w:t xml:space="preserve"> природа, </w:t>
      </w:r>
      <w:r w:rsidRPr="00BD24F9">
        <w:rPr>
          <w:rFonts w:ascii="Arial" w:hAnsi="Arial" w:cs="Arial"/>
          <w:i/>
          <w:iCs/>
          <w:sz w:val="22"/>
          <w:szCs w:val="22"/>
          <w:u w:val="single"/>
        </w:rPr>
        <w:t>дыхание</w:t>
      </w:r>
      <w:r w:rsidRPr="00BD24F9">
        <w:rPr>
          <w:rFonts w:ascii="Arial" w:hAnsi="Arial" w:cs="Arial"/>
          <w:i/>
          <w:iCs/>
          <w:sz w:val="22"/>
          <w:szCs w:val="22"/>
        </w:rPr>
        <w:t xml:space="preserve"> весны, «Река </w:t>
      </w:r>
      <w:r w:rsidRPr="00BD24F9">
        <w:rPr>
          <w:rFonts w:ascii="Arial" w:hAnsi="Arial" w:cs="Arial"/>
          <w:i/>
          <w:iCs/>
          <w:sz w:val="22"/>
          <w:szCs w:val="22"/>
          <w:u w:val="single"/>
        </w:rPr>
        <w:t>играет</w:t>
      </w:r>
      <w:r w:rsidRPr="00BD24F9">
        <w:rPr>
          <w:rFonts w:ascii="Arial" w:hAnsi="Arial" w:cs="Arial"/>
          <w:i/>
          <w:iCs/>
          <w:sz w:val="22"/>
          <w:szCs w:val="22"/>
        </w:rPr>
        <w:t>»</w:t>
      </w:r>
      <w:r>
        <w:rPr>
          <w:rFonts w:ascii="Arial" w:hAnsi="Arial" w:cs="Arial"/>
          <w:sz w:val="22"/>
          <w:szCs w:val="22"/>
        </w:rPr>
        <w:t xml:space="preserve"> (рассказ</w:t>
      </w:r>
      <w:r w:rsidRPr="00BD24F9">
        <w:rPr>
          <w:rFonts w:ascii="Arial" w:hAnsi="Arial" w:cs="Arial"/>
          <w:sz w:val="22"/>
          <w:szCs w:val="22"/>
        </w:rPr>
        <w:t xml:space="preserve"> В.</w:t>
      </w:r>
      <w:r>
        <w:rPr>
          <w:rFonts w:ascii="Arial" w:hAnsi="Arial" w:cs="Arial"/>
          <w:sz w:val="22"/>
          <w:szCs w:val="22"/>
          <w:lang w:val="ru-RU"/>
        </w:rPr>
        <w:t xml:space="preserve"> </w:t>
      </w:r>
      <w:r w:rsidRPr="00BD24F9">
        <w:rPr>
          <w:rFonts w:ascii="Arial" w:hAnsi="Arial" w:cs="Arial"/>
          <w:sz w:val="22"/>
          <w:szCs w:val="22"/>
        </w:rPr>
        <w:t>Г.</w:t>
      </w:r>
      <w:r>
        <w:rPr>
          <w:rFonts w:ascii="Arial" w:hAnsi="Arial" w:cs="Arial"/>
          <w:sz w:val="22"/>
          <w:szCs w:val="22"/>
          <w:lang w:val="ru-RU"/>
        </w:rPr>
        <w:t xml:space="preserve"> </w:t>
      </w:r>
      <w:r w:rsidRPr="00BD24F9">
        <w:rPr>
          <w:rFonts w:ascii="Arial" w:hAnsi="Arial" w:cs="Arial"/>
          <w:sz w:val="22"/>
          <w:szCs w:val="22"/>
        </w:rPr>
        <w:t xml:space="preserve">Короленко), </w:t>
      </w:r>
      <w:r w:rsidRPr="00BD24F9">
        <w:rPr>
          <w:rFonts w:ascii="Arial" w:hAnsi="Arial" w:cs="Arial"/>
          <w:i/>
          <w:iCs/>
          <w:sz w:val="22"/>
          <w:szCs w:val="22"/>
        </w:rPr>
        <w:t xml:space="preserve">поток </w:t>
      </w:r>
      <w:r w:rsidRPr="00BD24F9">
        <w:rPr>
          <w:rFonts w:ascii="Arial" w:hAnsi="Arial" w:cs="Arial"/>
          <w:i/>
          <w:iCs/>
          <w:sz w:val="22"/>
          <w:szCs w:val="22"/>
          <w:u w:val="single"/>
        </w:rPr>
        <w:t>бежит</w:t>
      </w:r>
      <w:r w:rsidRPr="00BD24F9">
        <w:rPr>
          <w:rFonts w:ascii="Arial" w:hAnsi="Arial" w:cs="Arial"/>
          <w:i/>
          <w:iCs/>
          <w:sz w:val="22"/>
          <w:szCs w:val="22"/>
        </w:rPr>
        <w:t xml:space="preserve">, вулкан </w:t>
      </w:r>
      <w:r w:rsidRPr="00BD24F9">
        <w:rPr>
          <w:rFonts w:ascii="Arial" w:hAnsi="Arial" w:cs="Arial"/>
          <w:i/>
          <w:iCs/>
          <w:sz w:val="22"/>
          <w:szCs w:val="22"/>
          <w:u w:val="single"/>
        </w:rPr>
        <w:t>проснулся</w:t>
      </w:r>
      <w:r w:rsidRPr="00BD24F9">
        <w:rPr>
          <w:rFonts w:ascii="Arial" w:hAnsi="Arial" w:cs="Arial"/>
          <w:i/>
          <w:iCs/>
          <w:sz w:val="22"/>
          <w:szCs w:val="22"/>
        </w:rPr>
        <w:t xml:space="preserve"> </w:t>
      </w:r>
      <w:r w:rsidRPr="00BD24F9">
        <w:rPr>
          <w:rFonts w:ascii="Arial" w:hAnsi="Arial" w:cs="Arial"/>
          <w:sz w:val="22"/>
          <w:szCs w:val="22"/>
        </w:rPr>
        <w:t>и др.</w:t>
      </w:r>
    </w:p>
    <w:p w:rsidR="00BD24F9" w:rsidRPr="00BD24F9" w:rsidRDefault="00BD24F9" w:rsidP="00BD24F9">
      <w:pPr>
        <w:pStyle w:val="NormalWeb"/>
        <w:spacing w:before="0" w:after="0"/>
        <w:ind w:firstLine="709"/>
        <w:jc w:val="both"/>
        <w:rPr>
          <w:rFonts w:ascii="Arial" w:hAnsi="Arial" w:cs="Arial"/>
          <w:sz w:val="22"/>
          <w:szCs w:val="22"/>
          <w:lang w:val="ru-RU"/>
        </w:rPr>
      </w:pPr>
      <w:r w:rsidRPr="00BD24F9">
        <w:rPr>
          <w:rFonts w:ascii="Arial" w:hAnsi="Arial" w:cs="Arial"/>
          <w:sz w:val="22"/>
          <w:szCs w:val="22"/>
          <w:lang w:val="ru-RU"/>
        </w:rPr>
        <w:t>С</w:t>
      </w:r>
      <w:r w:rsidRPr="00BD24F9">
        <w:rPr>
          <w:rFonts w:ascii="Arial" w:hAnsi="Arial" w:cs="Arial"/>
          <w:sz w:val="22"/>
          <w:szCs w:val="22"/>
        </w:rPr>
        <w:t xml:space="preserve"> другой стороны, некоторые свойства и явлени</w:t>
      </w:r>
      <w:r>
        <w:rPr>
          <w:rFonts w:ascii="Arial" w:hAnsi="Arial" w:cs="Arial"/>
          <w:sz w:val="22"/>
          <w:szCs w:val="22"/>
        </w:rPr>
        <w:t>я неживой материи переносятся в</w:t>
      </w:r>
      <w:r>
        <w:rPr>
          <w:rFonts w:ascii="Arial" w:hAnsi="Arial" w:cs="Arial"/>
          <w:sz w:val="22"/>
          <w:szCs w:val="22"/>
          <w:lang w:val="ru-RU"/>
        </w:rPr>
        <w:t> </w:t>
      </w:r>
      <w:r w:rsidRPr="00BD24F9">
        <w:rPr>
          <w:rFonts w:ascii="Arial" w:hAnsi="Arial" w:cs="Arial"/>
          <w:sz w:val="22"/>
          <w:szCs w:val="22"/>
        </w:rPr>
        <w:t xml:space="preserve">мир человека, например: </w:t>
      </w:r>
      <w:r w:rsidRPr="00BD24F9">
        <w:rPr>
          <w:rFonts w:ascii="Arial" w:hAnsi="Arial" w:cs="Arial"/>
          <w:i/>
          <w:iCs/>
          <w:sz w:val="22"/>
          <w:szCs w:val="22"/>
        </w:rPr>
        <w:t>холодный взгляд, железная воля, каменное сердце, золотой характер, копна волос, клубок мыслей, кислое выражение лица</w:t>
      </w:r>
      <w:r>
        <w:rPr>
          <w:rFonts w:ascii="Arial" w:hAnsi="Arial" w:cs="Arial"/>
          <w:sz w:val="22"/>
          <w:szCs w:val="22"/>
        </w:rPr>
        <w:t xml:space="preserve"> и др.</w:t>
      </w:r>
    </w:p>
    <w:p w:rsidR="00BD24F9" w:rsidRPr="00BD24F9" w:rsidRDefault="00BD24F9" w:rsidP="00BD24F9">
      <w:pPr>
        <w:ind w:firstLine="709"/>
        <w:jc w:val="both"/>
        <w:rPr>
          <w:rFonts w:ascii="Arial" w:hAnsi="Arial" w:cs="Arial"/>
          <w:sz w:val="22"/>
        </w:rPr>
      </w:pPr>
      <w:r w:rsidRPr="00BD24F9">
        <w:rPr>
          <w:rFonts w:ascii="Arial" w:hAnsi="Arial" w:cs="Arial"/>
          <w:sz w:val="22"/>
        </w:rPr>
        <w:lastRenderedPageBreak/>
        <w:t xml:space="preserve">3) Существует и </w:t>
      </w:r>
      <w:r w:rsidRPr="00BD24F9">
        <w:rPr>
          <w:rFonts w:ascii="Arial" w:hAnsi="Arial" w:cs="Arial"/>
          <w:b/>
          <w:bCs/>
          <w:i/>
          <w:iCs/>
          <w:sz w:val="22"/>
        </w:rPr>
        <w:t>функциональный перенос значения</w:t>
      </w:r>
      <w:r w:rsidRPr="00BD24F9">
        <w:rPr>
          <w:rFonts w:ascii="Arial" w:hAnsi="Arial" w:cs="Arial"/>
          <w:sz w:val="22"/>
        </w:rPr>
        <w:t>, ср. следующие примеры:</w:t>
      </w:r>
      <w:r>
        <w:rPr>
          <w:rFonts w:ascii="Arial" w:hAnsi="Arial" w:cs="Arial"/>
          <w:sz w:val="22"/>
        </w:rPr>
        <w:t xml:space="preserve"> </w:t>
      </w:r>
      <w:r w:rsidRPr="00BD24F9">
        <w:rPr>
          <w:rFonts w:ascii="Arial" w:hAnsi="Arial" w:cs="Arial"/>
          <w:i/>
          <w:iCs/>
          <w:sz w:val="22"/>
        </w:rPr>
        <w:t>дворник</w:t>
      </w:r>
      <w:r w:rsidRPr="00BD24F9">
        <w:rPr>
          <w:rFonts w:ascii="Arial" w:hAnsi="Arial" w:cs="Arial"/>
          <w:sz w:val="22"/>
        </w:rPr>
        <w:t xml:space="preserve"> (в значении «очистительное устройство на стекле автомобиля»), электрическое положение, сторож (в значении «приспособление на посуде для удержания кипящего молока») — перенос на основании сходства функций предметов. </w:t>
      </w:r>
      <w:proofErr w:type="gramStart"/>
      <w:r w:rsidRPr="00BD24F9">
        <w:rPr>
          <w:rFonts w:ascii="Arial" w:hAnsi="Arial" w:cs="Arial"/>
          <w:sz w:val="22"/>
        </w:rPr>
        <w:t xml:space="preserve">Следующие типы: крыло птицы — крыло самолёта, перо гусиное — перо (авторучка), в чешском языке: </w:t>
      </w:r>
      <w:proofErr w:type="spellStart"/>
      <w:r>
        <w:rPr>
          <w:rFonts w:ascii="Arial" w:hAnsi="Arial" w:cs="Arial"/>
          <w:sz w:val="22"/>
        </w:rPr>
        <w:t>policajt</w:t>
      </w:r>
      <w:proofErr w:type="spellEnd"/>
      <w:r>
        <w:rPr>
          <w:rFonts w:ascii="Arial" w:hAnsi="Arial" w:cs="Arial"/>
          <w:sz w:val="22"/>
        </w:rPr>
        <w:t xml:space="preserve"> </w:t>
      </w:r>
      <w:r>
        <w:rPr>
          <w:rFonts w:ascii="Arial" w:hAnsi="Arial" w:cs="Arial"/>
          <w:color w:val="000000" w:themeColor="text1"/>
          <w:sz w:val="22"/>
        </w:rPr>
        <w:t>—</w:t>
      </w:r>
      <w:r w:rsidRPr="00BD24F9">
        <w:rPr>
          <w:rFonts w:ascii="Arial" w:hAnsi="Arial" w:cs="Arial"/>
          <w:sz w:val="22"/>
        </w:rPr>
        <w:t xml:space="preserve"> </w:t>
      </w:r>
      <w:proofErr w:type="spellStart"/>
      <w:r w:rsidRPr="00BD24F9">
        <w:rPr>
          <w:rFonts w:ascii="Arial" w:hAnsi="Arial" w:cs="Arial"/>
          <w:sz w:val="22"/>
        </w:rPr>
        <w:t>policajt</w:t>
      </w:r>
      <w:proofErr w:type="spellEnd"/>
      <w:r w:rsidRPr="00BD24F9">
        <w:rPr>
          <w:rFonts w:ascii="Arial" w:hAnsi="Arial" w:cs="Arial"/>
          <w:sz w:val="22"/>
        </w:rPr>
        <w:t xml:space="preserve"> (рыбацкая снасть) — сигнализатор поклёвки.</w:t>
      </w:r>
      <w:proofErr w:type="gramEnd"/>
    </w:p>
    <w:p w:rsidR="00BD24F9" w:rsidRDefault="00BD24F9" w:rsidP="00BD24F9">
      <w:pPr>
        <w:jc w:val="both"/>
        <w:rPr>
          <w:rFonts w:ascii="Arial" w:hAnsi="Arial" w:cs="Arial"/>
          <w:sz w:val="22"/>
        </w:rPr>
      </w:pPr>
    </w:p>
    <w:p w:rsidR="00BD24F9" w:rsidRPr="00BD24F9" w:rsidRDefault="00BD24F9" w:rsidP="00BD24F9">
      <w:pPr>
        <w:jc w:val="both"/>
        <w:rPr>
          <w:rFonts w:ascii="Arial" w:hAnsi="Arial" w:cs="Arial"/>
          <w:sz w:val="22"/>
        </w:rPr>
      </w:pPr>
      <w:r w:rsidRPr="00BD24F9">
        <w:rPr>
          <w:rFonts w:ascii="Arial" w:hAnsi="Arial" w:cs="Arial"/>
          <w:sz w:val="22"/>
        </w:rPr>
        <w:t xml:space="preserve">Метафоры бывают </w:t>
      </w:r>
      <w:r w:rsidRPr="00BD24F9">
        <w:rPr>
          <w:rStyle w:val="Strong"/>
          <w:rFonts w:ascii="Arial" w:hAnsi="Arial" w:cs="Arial"/>
          <w:sz w:val="22"/>
        </w:rPr>
        <w:t>общеязыковые</w:t>
      </w:r>
      <w:r w:rsidRPr="00BD24F9">
        <w:rPr>
          <w:rFonts w:ascii="Arial" w:hAnsi="Arial" w:cs="Arial"/>
          <w:sz w:val="22"/>
        </w:rPr>
        <w:t xml:space="preserve">, когда то или иное метафорическое значение слова употребляется широко, в результате чего оно известно всем говорящим на данном языке (шляпка гвоздя, рукав реки, черная зависть, железная воля), и </w:t>
      </w:r>
      <w:r w:rsidRPr="00BD24F9">
        <w:rPr>
          <w:rStyle w:val="Strong"/>
          <w:rFonts w:ascii="Arial" w:hAnsi="Arial" w:cs="Arial"/>
          <w:sz w:val="22"/>
        </w:rPr>
        <w:t>индивидуальные</w:t>
      </w:r>
      <w:r w:rsidRPr="00BD24F9">
        <w:rPr>
          <w:rFonts w:ascii="Arial" w:hAnsi="Arial" w:cs="Arial"/>
          <w:sz w:val="22"/>
        </w:rPr>
        <w:t>, созданные писателем или поэтом, характеризующие его стилистическую манеру и не ставшие распространенными</w:t>
      </w:r>
      <w:r>
        <w:rPr>
          <w:rFonts w:ascii="Arial" w:hAnsi="Arial" w:cs="Arial"/>
          <w:sz w:val="22"/>
        </w:rPr>
        <w:t xml:space="preserve">. Сравните, например, метафоры: </w:t>
      </w:r>
      <w:r w:rsidRPr="00BD24F9">
        <w:rPr>
          <w:rFonts w:ascii="Arial" w:hAnsi="Arial" w:cs="Arial"/>
          <w:sz w:val="22"/>
        </w:rPr>
        <w:t>С.</w:t>
      </w:r>
      <w:r>
        <w:rPr>
          <w:rFonts w:ascii="Arial" w:hAnsi="Arial" w:cs="Arial"/>
          <w:sz w:val="22"/>
        </w:rPr>
        <w:t xml:space="preserve"> </w:t>
      </w:r>
      <w:r w:rsidRPr="00BD24F9">
        <w:rPr>
          <w:rFonts w:ascii="Arial" w:hAnsi="Arial" w:cs="Arial"/>
          <w:sz w:val="22"/>
        </w:rPr>
        <w:t>А.</w:t>
      </w:r>
      <w:r>
        <w:rPr>
          <w:rFonts w:ascii="Arial" w:hAnsi="Arial" w:cs="Arial"/>
          <w:sz w:val="22"/>
        </w:rPr>
        <w:t xml:space="preserve"> </w:t>
      </w:r>
      <w:r w:rsidRPr="00BD24F9">
        <w:rPr>
          <w:rFonts w:ascii="Arial" w:hAnsi="Arial" w:cs="Arial"/>
          <w:sz w:val="22"/>
        </w:rPr>
        <w:t xml:space="preserve">Есенин: </w:t>
      </w:r>
      <w:r w:rsidRPr="00BD24F9">
        <w:rPr>
          <w:rFonts w:ascii="Arial" w:hAnsi="Arial" w:cs="Arial"/>
          <w:i/>
          <w:iCs/>
          <w:sz w:val="22"/>
        </w:rPr>
        <w:t>костер рябины красной, березовый язык рощи, ситец неба, зёрна глаз</w:t>
      </w:r>
      <w:r>
        <w:rPr>
          <w:rFonts w:ascii="Arial" w:hAnsi="Arial" w:cs="Arial"/>
          <w:sz w:val="22"/>
        </w:rPr>
        <w:t xml:space="preserve"> и др.; </w:t>
      </w:r>
      <w:r w:rsidRPr="00BD24F9">
        <w:rPr>
          <w:rFonts w:ascii="Arial" w:hAnsi="Arial" w:cs="Arial"/>
          <w:sz w:val="22"/>
        </w:rPr>
        <w:t>Б.</w:t>
      </w:r>
      <w:r>
        <w:rPr>
          <w:rFonts w:ascii="Arial" w:hAnsi="Arial" w:cs="Arial"/>
          <w:sz w:val="22"/>
        </w:rPr>
        <w:t xml:space="preserve"> </w:t>
      </w:r>
      <w:r w:rsidRPr="00BD24F9">
        <w:rPr>
          <w:rFonts w:ascii="Arial" w:hAnsi="Arial" w:cs="Arial"/>
          <w:sz w:val="22"/>
        </w:rPr>
        <w:t>Л.</w:t>
      </w:r>
      <w:r>
        <w:rPr>
          <w:rFonts w:ascii="Arial" w:hAnsi="Arial" w:cs="Arial"/>
          <w:sz w:val="22"/>
        </w:rPr>
        <w:t xml:space="preserve"> </w:t>
      </w:r>
      <w:r w:rsidRPr="00BD24F9">
        <w:rPr>
          <w:rFonts w:ascii="Arial" w:hAnsi="Arial" w:cs="Arial"/>
          <w:sz w:val="22"/>
        </w:rPr>
        <w:t xml:space="preserve">Пастернак: </w:t>
      </w:r>
      <w:r w:rsidRPr="00BD24F9">
        <w:rPr>
          <w:rFonts w:ascii="Arial" w:hAnsi="Arial" w:cs="Arial"/>
          <w:i/>
          <w:iCs/>
          <w:sz w:val="22"/>
        </w:rPr>
        <w:t>лабиринт лиры, кровавые слезы сентября, булки фонарей и пышки крыш</w:t>
      </w:r>
      <w:r w:rsidRPr="00BD24F9">
        <w:rPr>
          <w:rFonts w:ascii="Arial" w:hAnsi="Arial" w:cs="Arial"/>
          <w:sz w:val="22"/>
        </w:rPr>
        <w:t xml:space="preserve"> и др.</w:t>
      </w:r>
    </w:p>
    <w:p w:rsidR="00BD24F9" w:rsidRPr="00BD24F9" w:rsidRDefault="00BD24F9" w:rsidP="00BD24F9">
      <w:pPr>
        <w:pStyle w:val="NormalWeb"/>
        <w:spacing w:before="0" w:after="0"/>
        <w:ind w:firstLine="709"/>
        <w:jc w:val="both"/>
        <w:rPr>
          <w:rFonts w:ascii="Arial" w:hAnsi="Arial" w:cs="Arial"/>
          <w:sz w:val="22"/>
          <w:szCs w:val="22"/>
        </w:rPr>
      </w:pPr>
    </w:p>
    <w:p w:rsidR="00BD24F9" w:rsidRPr="00BD24F9" w:rsidRDefault="00BD24F9" w:rsidP="00BD24F9">
      <w:pPr>
        <w:pStyle w:val="NormalWeb"/>
        <w:spacing w:before="0" w:after="0"/>
        <w:ind w:firstLine="709"/>
        <w:jc w:val="both"/>
        <w:rPr>
          <w:rFonts w:ascii="Arial" w:hAnsi="Arial" w:cs="Arial"/>
          <w:sz w:val="22"/>
          <w:szCs w:val="22"/>
        </w:rPr>
      </w:pPr>
      <w:r w:rsidRPr="00BD24F9">
        <w:rPr>
          <w:rFonts w:ascii="Arial" w:hAnsi="Arial" w:cs="Arial"/>
          <w:b/>
          <w:bCs/>
          <w:sz w:val="22"/>
          <w:szCs w:val="22"/>
          <w:lang w:val="ru-RU"/>
        </w:rPr>
        <w:t xml:space="preserve">2. </w:t>
      </w:r>
      <w:r w:rsidRPr="00BD24F9">
        <w:rPr>
          <w:rFonts w:ascii="Arial" w:hAnsi="Arial" w:cs="Arial"/>
          <w:b/>
          <w:bCs/>
          <w:sz w:val="22"/>
          <w:szCs w:val="22"/>
        </w:rPr>
        <w:t>Перенос по смежности</w:t>
      </w:r>
      <w:r w:rsidRPr="00BD24F9">
        <w:rPr>
          <w:rFonts w:ascii="Arial" w:hAnsi="Arial" w:cs="Arial"/>
          <w:sz w:val="22"/>
          <w:szCs w:val="22"/>
          <w:lang w:val="ru-RU"/>
        </w:rPr>
        <w:t xml:space="preserve"> </w:t>
      </w:r>
      <w:r w:rsidRPr="00BD24F9">
        <w:rPr>
          <w:rFonts w:ascii="Arial" w:hAnsi="Arial" w:cs="Arial"/>
          <w:b/>
          <w:i/>
          <w:iCs/>
          <w:sz w:val="22"/>
          <w:szCs w:val="22"/>
        </w:rPr>
        <w:t>–</w:t>
      </w:r>
      <w:r w:rsidRPr="00BD24F9">
        <w:rPr>
          <w:rFonts w:ascii="Arial" w:hAnsi="Arial" w:cs="Arial"/>
          <w:sz w:val="22"/>
          <w:szCs w:val="22"/>
        </w:rPr>
        <w:t xml:space="preserve"> </w:t>
      </w:r>
      <w:r w:rsidRPr="00BD24F9">
        <w:rPr>
          <w:rFonts w:ascii="Arial" w:hAnsi="Arial" w:cs="Arial"/>
          <w:b/>
          <w:bCs/>
          <w:sz w:val="22"/>
          <w:szCs w:val="22"/>
        </w:rPr>
        <w:t>реальной связи объектов</w:t>
      </w:r>
      <w:r w:rsidRPr="00BD24F9">
        <w:rPr>
          <w:rFonts w:ascii="Arial" w:hAnsi="Arial" w:cs="Arial"/>
          <w:sz w:val="22"/>
          <w:szCs w:val="22"/>
        </w:rPr>
        <w:t xml:space="preserve"> (</w:t>
      </w:r>
      <w:r w:rsidRPr="00BD24F9">
        <w:rPr>
          <w:rFonts w:ascii="Arial" w:hAnsi="Arial" w:cs="Arial"/>
          <w:b/>
          <w:bCs/>
          <w:i/>
          <w:iCs/>
          <w:sz w:val="22"/>
          <w:szCs w:val="22"/>
        </w:rPr>
        <w:t>метонимия</w:t>
      </w:r>
      <w:r w:rsidRPr="00BD24F9">
        <w:rPr>
          <w:rFonts w:ascii="Arial" w:hAnsi="Arial" w:cs="Arial"/>
          <w:sz w:val="22"/>
          <w:szCs w:val="22"/>
        </w:rPr>
        <w:t>)</w:t>
      </w:r>
    </w:p>
    <w:p w:rsidR="00BD24F9" w:rsidRPr="00BD24F9" w:rsidRDefault="00BD24F9" w:rsidP="00BD24F9">
      <w:pPr>
        <w:pStyle w:val="NormalWeb"/>
        <w:spacing w:before="0" w:after="0"/>
        <w:ind w:firstLine="709"/>
        <w:jc w:val="both"/>
        <w:rPr>
          <w:rFonts w:ascii="Arial" w:hAnsi="Arial" w:cs="Arial"/>
          <w:sz w:val="22"/>
          <w:szCs w:val="22"/>
        </w:rPr>
      </w:pPr>
    </w:p>
    <w:p w:rsidR="00BD24F9" w:rsidRPr="00BD24F9" w:rsidRDefault="00BD24F9" w:rsidP="00BD24F9">
      <w:pPr>
        <w:pStyle w:val="NormalWeb"/>
        <w:spacing w:before="0" w:after="0"/>
        <w:ind w:firstLine="709"/>
        <w:jc w:val="both"/>
        <w:rPr>
          <w:rFonts w:ascii="Arial" w:hAnsi="Arial" w:cs="Arial"/>
          <w:sz w:val="22"/>
          <w:szCs w:val="22"/>
        </w:rPr>
      </w:pPr>
      <w:proofErr w:type="gramStart"/>
      <w:r w:rsidRPr="00BD24F9">
        <w:rPr>
          <w:rFonts w:ascii="Arial" w:hAnsi="Arial" w:cs="Arial"/>
          <w:b/>
          <w:bCs/>
          <w:i/>
          <w:iCs/>
          <w:sz w:val="22"/>
          <w:szCs w:val="22"/>
          <w:lang w:val="ru-RU"/>
        </w:rPr>
        <w:t>Другой предмет (</w:t>
      </w:r>
      <w:r w:rsidRPr="00BD24F9">
        <w:rPr>
          <w:rFonts w:ascii="Arial" w:hAnsi="Arial" w:cs="Arial"/>
          <w:b/>
          <w:bCs/>
          <w:i/>
          <w:iCs/>
          <w:sz w:val="22"/>
          <w:szCs w:val="22"/>
        </w:rPr>
        <w:t>явлени</w:t>
      </w:r>
      <w:r w:rsidRPr="00BD24F9">
        <w:rPr>
          <w:rFonts w:ascii="Arial" w:hAnsi="Arial" w:cs="Arial"/>
          <w:b/>
          <w:bCs/>
          <w:i/>
          <w:iCs/>
          <w:sz w:val="22"/>
          <w:szCs w:val="22"/>
          <w:lang w:val="ru-RU"/>
        </w:rPr>
        <w:t>е)</w:t>
      </w:r>
      <w:r w:rsidRPr="00BD24F9">
        <w:rPr>
          <w:rFonts w:ascii="Arial" w:hAnsi="Arial" w:cs="Arial"/>
          <w:b/>
          <w:bCs/>
          <w:i/>
          <w:iCs/>
          <w:sz w:val="22"/>
          <w:szCs w:val="22"/>
        </w:rPr>
        <w:t xml:space="preserve"> </w:t>
      </w:r>
      <w:r w:rsidRPr="00BD24F9">
        <w:rPr>
          <w:rFonts w:ascii="Arial" w:hAnsi="Arial" w:cs="Arial"/>
          <w:b/>
          <w:bCs/>
          <w:i/>
          <w:iCs/>
          <w:sz w:val="22"/>
          <w:szCs w:val="22"/>
          <w:lang w:val="ru-RU"/>
        </w:rPr>
        <w:t>называют именем другого предмета (явления)</w:t>
      </w:r>
      <w:r w:rsidRPr="00BD24F9">
        <w:rPr>
          <w:rFonts w:ascii="Arial" w:hAnsi="Arial" w:cs="Arial"/>
          <w:b/>
          <w:bCs/>
          <w:i/>
          <w:iCs/>
          <w:sz w:val="22"/>
          <w:szCs w:val="22"/>
        </w:rPr>
        <w:t xml:space="preserve">, </w:t>
      </w:r>
      <w:r w:rsidRPr="00BD24F9">
        <w:rPr>
          <w:rFonts w:ascii="Arial" w:hAnsi="Arial" w:cs="Arial"/>
          <w:b/>
          <w:bCs/>
          <w:i/>
          <w:iCs/>
          <w:sz w:val="22"/>
          <w:szCs w:val="22"/>
          <w:lang w:val="ru-RU"/>
        </w:rPr>
        <w:t>тесно</w:t>
      </w:r>
      <w:r w:rsidRPr="00BD24F9">
        <w:rPr>
          <w:rFonts w:ascii="Arial" w:hAnsi="Arial" w:cs="Arial"/>
          <w:b/>
          <w:bCs/>
          <w:i/>
          <w:iCs/>
          <w:sz w:val="22"/>
          <w:szCs w:val="22"/>
        </w:rPr>
        <w:t xml:space="preserve"> связанны</w:t>
      </w:r>
      <w:r w:rsidRPr="00BD24F9">
        <w:rPr>
          <w:rFonts w:ascii="Arial" w:hAnsi="Arial" w:cs="Arial"/>
          <w:b/>
          <w:bCs/>
          <w:i/>
          <w:iCs/>
          <w:sz w:val="22"/>
          <w:szCs w:val="22"/>
          <w:lang w:val="ru-RU"/>
        </w:rPr>
        <w:t>м</w:t>
      </w:r>
      <w:r w:rsidRPr="00BD24F9">
        <w:rPr>
          <w:rFonts w:ascii="Arial" w:hAnsi="Arial" w:cs="Arial"/>
          <w:b/>
          <w:bCs/>
          <w:i/>
          <w:iCs/>
          <w:sz w:val="22"/>
          <w:szCs w:val="22"/>
        </w:rPr>
        <w:t xml:space="preserve"> </w:t>
      </w:r>
      <w:r w:rsidRPr="00BD24F9">
        <w:rPr>
          <w:rFonts w:ascii="Arial" w:hAnsi="Arial" w:cs="Arial"/>
          <w:b/>
          <w:bCs/>
          <w:i/>
          <w:iCs/>
          <w:sz w:val="22"/>
          <w:szCs w:val="22"/>
          <w:lang w:val="ru-RU"/>
        </w:rPr>
        <w:t>с ним</w:t>
      </w:r>
      <w:r w:rsidRPr="00BD24F9">
        <w:rPr>
          <w:rFonts w:ascii="Arial" w:hAnsi="Arial" w:cs="Arial"/>
          <w:b/>
          <w:bCs/>
          <w:i/>
          <w:iCs/>
          <w:sz w:val="22"/>
          <w:szCs w:val="22"/>
        </w:rPr>
        <w:t xml:space="preserve"> </w:t>
      </w:r>
      <w:r w:rsidRPr="00BD24F9">
        <w:rPr>
          <w:rFonts w:ascii="Arial" w:hAnsi="Arial" w:cs="Arial"/>
          <w:b/>
          <w:bCs/>
          <w:i/>
          <w:iCs/>
          <w:sz w:val="22"/>
          <w:szCs w:val="22"/>
          <w:lang w:val="ru-RU"/>
        </w:rPr>
        <w:t xml:space="preserve">в </w:t>
      </w:r>
      <w:r w:rsidRPr="00BD24F9">
        <w:rPr>
          <w:rFonts w:ascii="Arial" w:hAnsi="Arial" w:cs="Arial"/>
          <w:b/>
          <w:bCs/>
          <w:i/>
          <w:iCs/>
          <w:sz w:val="22"/>
          <w:szCs w:val="22"/>
        </w:rPr>
        <w:t>пространстве, ситуа</w:t>
      </w:r>
      <w:proofErr w:type="spellStart"/>
      <w:r w:rsidRPr="00BD24F9">
        <w:rPr>
          <w:rFonts w:ascii="Arial" w:hAnsi="Arial" w:cs="Arial"/>
          <w:b/>
          <w:bCs/>
          <w:i/>
          <w:iCs/>
          <w:sz w:val="22"/>
          <w:szCs w:val="22"/>
          <w:lang w:val="ru-RU"/>
        </w:rPr>
        <w:t>ции</w:t>
      </w:r>
      <w:proofErr w:type="spellEnd"/>
      <w:r w:rsidRPr="00BD24F9">
        <w:rPr>
          <w:rFonts w:ascii="Arial" w:hAnsi="Arial" w:cs="Arial"/>
          <w:b/>
          <w:bCs/>
          <w:i/>
          <w:iCs/>
          <w:sz w:val="22"/>
          <w:szCs w:val="22"/>
          <w:lang w:val="ru-RU"/>
        </w:rPr>
        <w:t xml:space="preserve"> и</w:t>
      </w:r>
      <w:r w:rsidRPr="00BD24F9">
        <w:rPr>
          <w:rFonts w:ascii="Arial" w:hAnsi="Arial" w:cs="Arial"/>
          <w:b/>
          <w:bCs/>
          <w:i/>
          <w:iCs/>
          <w:sz w:val="22"/>
          <w:szCs w:val="22"/>
        </w:rPr>
        <w:t xml:space="preserve"> </w:t>
      </w:r>
      <w:r w:rsidRPr="00BD24F9">
        <w:rPr>
          <w:rFonts w:ascii="Arial" w:hAnsi="Arial" w:cs="Arial"/>
          <w:b/>
          <w:bCs/>
          <w:i/>
          <w:iCs/>
          <w:sz w:val="22"/>
          <w:szCs w:val="22"/>
          <w:lang w:val="ru-RU"/>
        </w:rPr>
        <w:t>логическом отношении</w:t>
      </w:r>
      <w:r w:rsidRPr="00BD24F9">
        <w:rPr>
          <w:rFonts w:ascii="Arial" w:hAnsi="Arial" w:cs="Arial"/>
          <w:b/>
          <w:bCs/>
          <w:i/>
          <w:iCs/>
          <w:sz w:val="22"/>
          <w:szCs w:val="22"/>
        </w:rPr>
        <w:t xml:space="preserve">), </w:t>
      </w:r>
      <w:r w:rsidRPr="00BD24F9">
        <w:rPr>
          <w:rFonts w:ascii="Arial" w:hAnsi="Arial" w:cs="Arial"/>
          <w:b/>
          <w:bCs/>
          <w:i/>
          <w:iCs/>
          <w:sz w:val="22"/>
          <w:szCs w:val="22"/>
          <w:lang w:val="ru-RU"/>
        </w:rPr>
        <w:t>создавая</w:t>
      </w:r>
      <w:r w:rsidRPr="00BD24F9">
        <w:rPr>
          <w:rFonts w:ascii="Arial" w:hAnsi="Arial" w:cs="Arial"/>
          <w:b/>
          <w:bCs/>
          <w:i/>
          <w:iCs/>
          <w:sz w:val="22"/>
          <w:szCs w:val="22"/>
        </w:rPr>
        <w:t xml:space="preserve"> одно наименование, </w:t>
      </w:r>
      <w:r w:rsidRPr="00BD24F9">
        <w:rPr>
          <w:rFonts w:ascii="Arial" w:hAnsi="Arial" w:cs="Arial"/>
          <w:b/>
          <w:bCs/>
          <w:i/>
          <w:iCs/>
          <w:sz w:val="22"/>
          <w:szCs w:val="22"/>
          <w:lang w:val="ru-RU"/>
        </w:rPr>
        <w:t>называется</w:t>
      </w:r>
      <w:r w:rsidRPr="00BD24F9">
        <w:rPr>
          <w:rFonts w:ascii="Arial" w:hAnsi="Arial" w:cs="Arial"/>
          <w:b/>
          <w:bCs/>
          <w:i/>
          <w:iCs/>
          <w:sz w:val="22"/>
          <w:szCs w:val="22"/>
        </w:rPr>
        <w:t xml:space="preserve"> одним словом.</w:t>
      </w:r>
      <w:proofErr w:type="gramEnd"/>
      <w:r w:rsidRPr="00BD24F9">
        <w:rPr>
          <w:rFonts w:ascii="Arial" w:hAnsi="Arial" w:cs="Arial"/>
          <w:b/>
          <w:bCs/>
          <w:i/>
          <w:iCs/>
          <w:sz w:val="22"/>
          <w:szCs w:val="22"/>
        </w:rPr>
        <w:t xml:space="preserve"> Связь явлений бывает:</w:t>
      </w:r>
    </w:p>
    <w:p w:rsidR="00BD24F9" w:rsidRPr="00BD24F9" w:rsidRDefault="00BD24F9" w:rsidP="00BD24F9">
      <w:pPr>
        <w:pStyle w:val="NormalWeb"/>
        <w:spacing w:before="0" w:after="0"/>
        <w:ind w:firstLine="709"/>
        <w:jc w:val="both"/>
        <w:rPr>
          <w:rFonts w:ascii="Arial" w:hAnsi="Arial" w:cs="Arial"/>
          <w:sz w:val="22"/>
          <w:szCs w:val="22"/>
        </w:rPr>
      </w:pPr>
      <w:r w:rsidRPr="00BD24F9">
        <w:rPr>
          <w:rFonts w:ascii="Arial" w:hAnsi="Arial" w:cs="Arial"/>
          <w:sz w:val="22"/>
          <w:szCs w:val="22"/>
        </w:rPr>
        <w:t>1)</w:t>
      </w:r>
      <w:r w:rsidRPr="00BD24F9">
        <w:rPr>
          <w:rFonts w:ascii="Arial" w:hAnsi="Arial" w:cs="Arial"/>
          <w:sz w:val="22"/>
          <w:szCs w:val="22"/>
          <w:lang w:val="ru-RU"/>
        </w:rPr>
        <w:t xml:space="preserve"> </w:t>
      </w:r>
      <w:r w:rsidRPr="00BD24F9">
        <w:rPr>
          <w:rFonts w:ascii="Arial" w:hAnsi="Arial" w:cs="Arial"/>
          <w:b/>
          <w:i/>
          <w:sz w:val="22"/>
          <w:szCs w:val="22"/>
        </w:rPr>
        <w:t>пространственная</w:t>
      </w:r>
      <w:r w:rsidRPr="00BD24F9">
        <w:rPr>
          <w:rFonts w:ascii="Arial" w:hAnsi="Arial" w:cs="Arial"/>
          <w:sz w:val="22"/>
          <w:szCs w:val="22"/>
        </w:rPr>
        <w:t xml:space="preserve"> – помещение и люди, находящиеся в нем: </w:t>
      </w:r>
      <w:r w:rsidRPr="00BD24F9">
        <w:rPr>
          <w:rFonts w:ascii="Arial" w:hAnsi="Arial" w:cs="Arial"/>
          <w:sz w:val="22"/>
          <w:szCs w:val="22"/>
          <w:lang w:val="ru-RU"/>
        </w:rPr>
        <w:t>(</w:t>
      </w:r>
      <w:r w:rsidRPr="00BD24F9">
        <w:rPr>
          <w:rFonts w:ascii="Arial" w:hAnsi="Arial" w:cs="Arial"/>
          <w:i/>
          <w:iCs/>
          <w:sz w:val="22"/>
          <w:szCs w:val="22"/>
          <w:u w:val="single"/>
          <w:lang w:val="ru-RU"/>
        </w:rPr>
        <w:t>класс</w:t>
      </w:r>
      <w:r>
        <w:rPr>
          <w:rFonts w:ascii="Arial" w:hAnsi="Arial" w:cs="Arial"/>
          <w:sz w:val="22"/>
          <w:szCs w:val="22"/>
          <w:lang w:val="ru-RU"/>
        </w:rPr>
        <w:t xml:space="preserve"> </w:t>
      </w:r>
      <w:r>
        <w:rPr>
          <w:rFonts w:ascii="Arial" w:hAnsi="Arial" w:cs="Arial"/>
          <w:color w:val="000000" w:themeColor="text1"/>
          <w:sz w:val="22"/>
          <w:szCs w:val="22"/>
        </w:rPr>
        <w:t>—</w:t>
      </w:r>
      <w:r w:rsidRPr="00BD24F9">
        <w:rPr>
          <w:rFonts w:ascii="Arial" w:hAnsi="Arial" w:cs="Arial"/>
          <w:sz w:val="22"/>
          <w:szCs w:val="22"/>
          <w:lang w:val="ru-RU"/>
        </w:rPr>
        <w:t xml:space="preserve"> помещение) </w:t>
      </w:r>
      <w:r w:rsidRPr="00BD24F9">
        <w:rPr>
          <w:rFonts w:ascii="Arial" w:hAnsi="Arial" w:cs="Arial"/>
          <w:i/>
          <w:iCs/>
          <w:sz w:val="22"/>
          <w:szCs w:val="22"/>
          <w:u w:val="single"/>
        </w:rPr>
        <w:t xml:space="preserve">класс </w:t>
      </w:r>
      <w:r w:rsidRPr="00BD24F9">
        <w:rPr>
          <w:rFonts w:ascii="Arial" w:hAnsi="Arial" w:cs="Arial"/>
          <w:sz w:val="22"/>
          <w:szCs w:val="22"/>
          <w:u w:val="single"/>
          <w:lang w:val="ru-RU"/>
        </w:rPr>
        <w:t>(студенты</w:t>
      </w:r>
      <w:r>
        <w:rPr>
          <w:rFonts w:ascii="Arial" w:hAnsi="Arial" w:cs="Arial"/>
          <w:sz w:val="22"/>
          <w:szCs w:val="22"/>
          <w:u w:val="single"/>
          <w:lang w:val="ru-RU"/>
        </w:rPr>
        <w:t xml:space="preserve"> </w:t>
      </w:r>
      <w:r w:rsidRPr="00BD24F9">
        <w:rPr>
          <w:rFonts w:ascii="Arial" w:hAnsi="Arial" w:cs="Arial"/>
          <w:sz w:val="22"/>
          <w:szCs w:val="22"/>
          <w:u w:val="single"/>
          <w:lang w:val="ru-RU"/>
        </w:rPr>
        <w:t>+</w:t>
      </w:r>
      <w:r>
        <w:rPr>
          <w:rFonts w:ascii="Arial" w:hAnsi="Arial" w:cs="Arial"/>
          <w:sz w:val="22"/>
          <w:szCs w:val="22"/>
          <w:u w:val="single"/>
          <w:lang w:val="ru-RU"/>
        </w:rPr>
        <w:t xml:space="preserve"> </w:t>
      </w:r>
      <w:r w:rsidRPr="00BD24F9">
        <w:rPr>
          <w:rFonts w:ascii="Arial" w:hAnsi="Arial" w:cs="Arial"/>
          <w:sz w:val="22"/>
          <w:szCs w:val="22"/>
          <w:u w:val="single"/>
          <w:lang w:val="ru-RU"/>
        </w:rPr>
        <w:t>преподаватели)</w:t>
      </w:r>
      <w:r w:rsidRPr="00BD24F9">
        <w:rPr>
          <w:rFonts w:ascii="Arial" w:hAnsi="Arial" w:cs="Arial"/>
          <w:sz w:val="22"/>
          <w:szCs w:val="22"/>
        </w:rPr>
        <w:t xml:space="preserve"> </w:t>
      </w:r>
      <w:r w:rsidRPr="00BD24F9">
        <w:rPr>
          <w:rFonts w:ascii="Arial" w:hAnsi="Arial" w:cs="Arial"/>
          <w:i/>
          <w:iCs/>
          <w:sz w:val="22"/>
          <w:szCs w:val="22"/>
        </w:rPr>
        <w:t xml:space="preserve">опоздал, </w:t>
      </w:r>
      <w:r w:rsidRPr="00BD24F9">
        <w:rPr>
          <w:rFonts w:ascii="Arial" w:hAnsi="Arial" w:cs="Arial"/>
          <w:i/>
          <w:iCs/>
          <w:sz w:val="22"/>
          <w:szCs w:val="22"/>
          <w:u w:val="single"/>
        </w:rPr>
        <w:t>зал</w:t>
      </w:r>
      <w:r w:rsidRPr="00BD24F9">
        <w:rPr>
          <w:rFonts w:ascii="Arial" w:hAnsi="Arial" w:cs="Arial"/>
          <w:i/>
          <w:iCs/>
          <w:sz w:val="22"/>
          <w:szCs w:val="22"/>
        </w:rPr>
        <w:t xml:space="preserve"> аплодировал</w:t>
      </w:r>
      <w:r w:rsidRPr="00BD24F9">
        <w:rPr>
          <w:rFonts w:ascii="Arial" w:hAnsi="Arial" w:cs="Arial"/>
          <w:sz w:val="22"/>
          <w:szCs w:val="22"/>
        </w:rPr>
        <w:t>;</w:t>
      </w:r>
    </w:p>
    <w:p w:rsidR="00BD24F9" w:rsidRPr="00BD24F9" w:rsidRDefault="00BD24F9" w:rsidP="00BD24F9">
      <w:pPr>
        <w:pStyle w:val="NormalWeb"/>
        <w:spacing w:before="0" w:after="0"/>
        <w:ind w:firstLine="709"/>
        <w:jc w:val="both"/>
        <w:rPr>
          <w:rFonts w:ascii="Arial" w:hAnsi="Arial" w:cs="Arial"/>
          <w:sz w:val="22"/>
          <w:szCs w:val="22"/>
        </w:rPr>
      </w:pPr>
      <w:r w:rsidRPr="00BD24F9">
        <w:rPr>
          <w:rFonts w:ascii="Arial" w:hAnsi="Arial" w:cs="Arial"/>
          <w:sz w:val="22"/>
          <w:szCs w:val="22"/>
        </w:rPr>
        <w:t>2)</w:t>
      </w:r>
      <w:r w:rsidRPr="00BD24F9">
        <w:rPr>
          <w:rFonts w:ascii="Arial" w:hAnsi="Arial" w:cs="Arial"/>
          <w:sz w:val="22"/>
          <w:szCs w:val="22"/>
          <w:lang w:val="ru-RU"/>
        </w:rPr>
        <w:t xml:space="preserve"> </w:t>
      </w:r>
      <w:r w:rsidRPr="00BD24F9">
        <w:rPr>
          <w:rFonts w:ascii="Arial" w:hAnsi="Arial" w:cs="Arial"/>
          <w:b/>
          <w:i/>
          <w:sz w:val="22"/>
          <w:szCs w:val="22"/>
        </w:rPr>
        <w:t>временна́я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color w:val="000000" w:themeColor="text1"/>
          <w:sz w:val="22"/>
          <w:szCs w:val="22"/>
        </w:rPr>
        <w:t>—</w:t>
      </w:r>
      <w:r w:rsidRPr="00BD24F9">
        <w:rPr>
          <w:rFonts w:ascii="Arial" w:hAnsi="Arial" w:cs="Arial"/>
          <w:sz w:val="22"/>
          <w:szCs w:val="22"/>
        </w:rPr>
        <w:t xml:space="preserve"> действие и предмет – результат этого действия: </w:t>
      </w:r>
      <w:r w:rsidRPr="00BD24F9">
        <w:rPr>
          <w:rFonts w:ascii="Arial" w:hAnsi="Arial" w:cs="Arial"/>
          <w:sz w:val="22"/>
          <w:szCs w:val="22"/>
          <w:lang w:val="ru-RU"/>
        </w:rPr>
        <w:t>(издание кни</w:t>
      </w:r>
      <w:r>
        <w:rPr>
          <w:rFonts w:ascii="Arial" w:hAnsi="Arial" w:cs="Arial"/>
          <w:sz w:val="22"/>
          <w:szCs w:val="22"/>
          <w:lang w:val="ru-RU"/>
        </w:rPr>
        <w:t xml:space="preserve">ги </w:t>
      </w:r>
      <w:r>
        <w:rPr>
          <w:rFonts w:ascii="Arial" w:hAnsi="Arial" w:cs="Arial"/>
          <w:color w:val="000000" w:themeColor="text1"/>
          <w:sz w:val="22"/>
          <w:szCs w:val="22"/>
        </w:rPr>
        <w:t>—</w:t>
      </w:r>
      <w:r w:rsidRPr="00BD24F9">
        <w:rPr>
          <w:rFonts w:ascii="Arial" w:hAnsi="Arial" w:cs="Arial"/>
          <w:sz w:val="22"/>
          <w:szCs w:val="22"/>
          <w:lang w:val="ru-RU"/>
        </w:rPr>
        <w:t xml:space="preserve"> процесс) </w:t>
      </w:r>
      <w:r w:rsidRPr="00BD24F9">
        <w:rPr>
          <w:rFonts w:ascii="Arial" w:hAnsi="Arial" w:cs="Arial"/>
          <w:i/>
          <w:iCs/>
          <w:sz w:val="22"/>
          <w:szCs w:val="22"/>
        </w:rPr>
        <w:t xml:space="preserve">подарочное </w:t>
      </w:r>
      <w:r w:rsidRPr="00BD24F9">
        <w:rPr>
          <w:rFonts w:ascii="Arial" w:hAnsi="Arial" w:cs="Arial"/>
          <w:i/>
          <w:iCs/>
          <w:sz w:val="22"/>
          <w:szCs w:val="22"/>
          <w:u w:val="single"/>
        </w:rPr>
        <w:t xml:space="preserve">издание </w:t>
      </w:r>
      <w:r w:rsidRPr="00BD24F9">
        <w:rPr>
          <w:rFonts w:ascii="Arial" w:hAnsi="Arial" w:cs="Arial"/>
          <w:sz w:val="22"/>
          <w:szCs w:val="22"/>
          <w:lang w:val="ru-RU"/>
        </w:rPr>
        <w:t>(результат процесса)</w:t>
      </w:r>
      <w:r w:rsidRPr="00BD24F9">
        <w:rPr>
          <w:rFonts w:ascii="Arial" w:hAnsi="Arial" w:cs="Arial"/>
          <w:i/>
          <w:iCs/>
          <w:sz w:val="22"/>
          <w:szCs w:val="22"/>
        </w:rPr>
        <w:t xml:space="preserve">, </w:t>
      </w:r>
      <w:r w:rsidRPr="00BD24F9">
        <w:rPr>
          <w:rFonts w:ascii="Arial" w:hAnsi="Arial" w:cs="Arial"/>
          <w:i/>
          <w:iCs/>
          <w:sz w:val="22"/>
          <w:szCs w:val="22"/>
          <w:u w:val="single"/>
        </w:rPr>
        <w:t>набор</w:t>
      </w:r>
      <w:r w:rsidRPr="00BD24F9">
        <w:rPr>
          <w:rFonts w:ascii="Arial" w:hAnsi="Arial" w:cs="Arial"/>
          <w:i/>
          <w:iCs/>
          <w:sz w:val="22"/>
          <w:szCs w:val="22"/>
        </w:rPr>
        <w:t xml:space="preserve"> инструментов</w:t>
      </w:r>
      <w:r w:rsidRPr="00BD24F9">
        <w:rPr>
          <w:rFonts w:ascii="Arial" w:hAnsi="Arial" w:cs="Arial"/>
          <w:sz w:val="22"/>
          <w:szCs w:val="22"/>
        </w:rPr>
        <w:t>;</w:t>
      </w:r>
    </w:p>
    <w:p w:rsidR="00BD24F9" w:rsidRPr="00BD24F9" w:rsidRDefault="00BD24F9" w:rsidP="00BD24F9">
      <w:pPr>
        <w:pStyle w:val="NormalWeb"/>
        <w:spacing w:before="0" w:after="0"/>
        <w:ind w:firstLine="709"/>
        <w:jc w:val="both"/>
        <w:rPr>
          <w:rFonts w:ascii="Arial" w:hAnsi="Arial" w:cs="Arial"/>
          <w:sz w:val="22"/>
          <w:szCs w:val="22"/>
        </w:rPr>
      </w:pPr>
      <w:r w:rsidRPr="00BD24F9">
        <w:rPr>
          <w:rFonts w:ascii="Arial" w:hAnsi="Arial" w:cs="Arial"/>
          <w:sz w:val="22"/>
          <w:szCs w:val="22"/>
        </w:rPr>
        <w:t>3)</w:t>
      </w:r>
      <w:r w:rsidRPr="00BD24F9">
        <w:rPr>
          <w:rFonts w:ascii="Arial" w:hAnsi="Arial" w:cs="Arial"/>
          <w:sz w:val="22"/>
          <w:szCs w:val="22"/>
          <w:lang w:val="ru-RU"/>
        </w:rPr>
        <w:t xml:space="preserve"> </w:t>
      </w:r>
      <w:r w:rsidRPr="00BD24F9">
        <w:rPr>
          <w:rFonts w:ascii="Arial" w:hAnsi="Arial" w:cs="Arial"/>
          <w:b/>
          <w:i/>
          <w:sz w:val="22"/>
          <w:szCs w:val="22"/>
        </w:rPr>
        <w:t>логическая</w:t>
      </w:r>
      <w:r w:rsidRPr="00BD24F9">
        <w:rPr>
          <w:rFonts w:ascii="Arial" w:hAnsi="Arial" w:cs="Arial"/>
          <w:sz w:val="22"/>
          <w:szCs w:val="22"/>
        </w:rPr>
        <w:t>:</w:t>
      </w:r>
    </w:p>
    <w:p w:rsidR="00BD24F9" w:rsidRPr="00BD24F9" w:rsidRDefault="00BD24F9" w:rsidP="00BD24F9">
      <w:pPr>
        <w:pStyle w:val="NormalWeb"/>
        <w:numPr>
          <w:ilvl w:val="0"/>
          <w:numId w:val="2"/>
        </w:numPr>
        <w:spacing w:before="0" w:after="0"/>
        <w:ind w:left="0" w:firstLine="709"/>
        <w:jc w:val="both"/>
        <w:rPr>
          <w:rFonts w:ascii="Arial" w:hAnsi="Arial" w:cs="Arial"/>
          <w:sz w:val="22"/>
          <w:szCs w:val="22"/>
        </w:rPr>
      </w:pPr>
      <w:r w:rsidRPr="00BD24F9">
        <w:rPr>
          <w:rFonts w:ascii="Arial" w:hAnsi="Arial" w:cs="Arial"/>
          <w:sz w:val="22"/>
          <w:szCs w:val="22"/>
        </w:rPr>
        <w:t xml:space="preserve">действие и место этого действия: </w:t>
      </w:r>
      <w:r w:rsidRPr="00BD24F9">
        <w:rPr>
          <w:rFonts w:ascii="Arial" w:hAnsi="Arial" w:cs="Arial"/>
          <w:i/>
          <w:iCs/>
          <w:sz w:val="22"/>
          <w:szCs w:val="22"/>
        </w:rPr>
        <w:t>вход, остановка</w:t>
      </w:r>
      <w:r w:rsidRPr="00BD24F9">
        <w:rPr>
          <w:rFonts w:ascii="Arial" w:hAnsi="Arial" w:cs="Arial"/>
          <w:sz w:val="22"/>
          <w:szCs w:val="22"/>
        </w:rPr>
        <w:t>;</w:t>
      </w:r>
    </w:p>
    <w:p w:rsidR="00BD24F9" w:rsidRPr="00BD24F9" w:rsidRDefault="00BD24F9" w:rsidP="00BD24F9">
      <w:pPr>
        <w:pStyle w:val="NormalWeb"/>
        <w:numPr>
          <w:ilvl w:val="0"/>
          <w:numId w:val="2"/>
        </w:numPr>
        <w:spacing w:before="0" w:after="0"/>
        <w:ind w:left="0" w:firstLine="709"/>
        <w:jc w:val="both"/>
        <w:rPr>
          <w:rFonts w:ascii="Arial" w:hAnsi="Arial" w:cs="Arial"/>
          <w:sz w:val="22"/>
          <w:szCs w:val="22"/>
        </w:rPr>
      </w:pPr>
      <w:r w:rsidRPr="00BD24F9">
        <w:rPr>
          <w:rFonts w:ascii="Arial" w:hAnsi="Arial" w:cs="Arial"/>
          <w:sz w:val="22"/>
          <w:szCs w:val="22"/>
        </w:rPr>
        <w:t xml:space="preserve">действие и люди, его производящие: </w:t>
      </w:r>
      <w:r w:rsidRPr="00BD24F9">
        <w:rPr>
          <w:rFonts w:ascii="Arial" w:hAnsi="Arial" w:cs="Arial"/>
          <w:i/>
          <w:iCs/>
          <w:sz w:val="22"/>
          <w:szCs w:val="22"/>
        </w:rPr>
        <w:t>защита, нападение</w:t>
      </w:r>
      <w:r w:rsidRPr="00BD24F9">
        <w:rPr>
          <w:rFonts w:ascii="Arial" w:hAnsi="Arial" w:cs="Arial"/>
          <w:sz w:val="22"/>
          <w:szCs w:val="22"/>
        </w:rPr>
        <w:t xml:space="preserve"> (защитники, нападающие);</w:t>
      </w:r>
    </w:p>
    <w:p w:rsidR="00BD24F9" w:rsidRPr="00BD24F9" w:rsidRDefault="00BD24F9" w:rsidP="00BD24F9">
      <w:pPr>
        <w:pStyle w:val="NormalWeb"/>
        <w:numPr>
          <w:ilvl w:val="0"/>
          <w:numId w:val="2"/>
        </w:numPr>
        <w:spacing w:before="0" w:after="0"/>
        <w:ind w:left="0" w:firstLine="709"/>
        <w:jc w:val="both"/>
        <w:rPr>
          <w:rFonts w:ascii="Arial" w:hAnsi="Arial" w:cs="Arial"/>
          <w:sz w:val="22"/>
          <w:szCs w:val="22"/>
        </w:rPr>
      </w:pPr>
      <w:r w:rsidRPr="00BD24F9">
        <w:rPr>
          <w:rFonts w:ascii="Arial" w:hAnsi="Arial" w:cs="Arial"/>
          <w:sz w:val="22"/>
          <w:szCs w:val="22"/>
        </w:rPr>
        <w:t xml:space="preserve">материал и изделие из этого материала: </w:t>
      </w:r>
      <w:r w:rsidRPr="00BD24F9">
        <w:rPr>
          <w:rFonts w:ascii="Arial" w:hAnsi="Arial" w:cs="Arial"/>
          <w:i/>
          <w:iCs/>
          <w:sz w:val="22"/>
          <w:szCs w:val="22"/>
          <w:lang w:val="ru-RU"/>
        </w:rPr>
        <w:t>золото</w:t>
      </w:r>
      <w:r w:rsidRPr="00BD24F9">
        <w:rPr>
          <w:rFonts w:ascii="Arial" w:hAnsi="Arial" w:cs="Arial"/>
          <w:sz w:val="22"/>
          <w:szCs w:val="22"/>
          <w:lang w:val="ru-RU"/>
        </w:rPr>
        <w:t xml:space="preserve"> (металл) х </w:t>
      </w:r>
      <w:r w:rsidRPr="00BD24F9">
        <w:rPr>
          <w:rFonts w:ascii="Arial" w:hAnsi="Arial" w:cs="Arial"/>
          <w:i/>
          <w:iCs/>
          <w:sz w:val="22"/>
          <w:szCs w:val="22"/>
        </w:rPr>
        <w:t xml:space="preserve">носить </w:t>
      </w:r>
      <w:r w:rsidRPr="00BD24F9">
        <w:rPr>
          <w:rFonts w:ascii="Arial" w:hAnsi="Arial" w:cs="Arial"/>
          <w:i/>
          <w:iCs/>
          <w:sz w:val="22"/>
          <w:szCs w:val="22"/>
          <w:u w:val="single"/>
        </w:rPr>
        <w:t xml:space="preserve">золото </w:t>
      </w:r>
      <w:r w:rsidRPr="00BD24F9">
        <w:rPr>
          <w:rFonts w:ascii="Arial" w:hAnsi="Arial" w:cs="Arial"/>
          <w:sz w:val="22"/>
          <w:szCs w:val="22"/>
          <w:u w:val="single"/>
          <w:lang w:val="ru-RU"/>
        </w:rPr>
        <w:t>(изделия из золота)</w:t>
      </w:r>
      <w:r w:rsidRPr="00BD24F9">
        <w:rPr>
          <w:rFonts w:ascii="Arial" w:hAnsi="Arial" w:cs="Arial"/>
          <w:i/>
          <w:iCs/>
          <w:sz w:val="22"/>
          <w:szCs w:val="22"/>
        </w:rPr>
        <w:t xml:space="preserve">, </w:t>
      </w:r>
      <w:r w:rsidRPr="00BD24F9">
        <w:rPr>
          <w:rFonts w:ascii="Arial" w:hAnsi="Arial" w:cs="Arial"/>
          <w:i/>
          <w:iCs/>
          <w:sz w:val="22"/>
          <w:szCs w:val="22"/>
          <w:u w:val="single"/>
        </w:rPr>
        <w:t>меха</w:t>
      </w:r>
      <w:r w:rsidRPr="00BD24F9">
        <w:rPr>
          <w:rFonts w:ascii="Arial" w:hAnsi="Arial" w:cs="Arial"/>
          <w:i/>
          <w:iCs/>
          <w:sz w:val="22"/>
          <w:szCs w:val="22"/>
        </w:rPr>
        <w:t xml:space="preserve">, выиграть </w:t>
      </w:r>
      <w:r w:rsidRPr="00BD24F9">
        <w:rPr>
          <w:rFonts w:ascii="Arial" w:hAnsi="Arial" w:cs="Arial"/>
          <w:i/>
          <w:iCs/>
          <w:sz w:val="22"/>
          <w:szCs w:val="22"/>
          <w:u w:val="single"/>
        </w:rPr>
        <w:t>золото</w:t>
      </w:r>
      <w:r w:rsidRPr="00BD24F9">
        <w:rPr>
          <w:rFonts w:ascii="Arial" w:hAnsi="Arial" w:cs="Arial"/>
          <w:i/>
          <w:iCs/>
          <w:sz w:val="22"/>
          <w:szCs w:val="22"/>
        </w:rPr>
        <w:t xml:space="preserve">, </w:t>
      </w:r>
      <w:r w:rsidRPr="00BD24F9">
        <w:rPr>
          <w:rFonts w:ascii="Arial" w:hAnsi="Arial" w:cs="Arial"/>
          <w:i/>
          <w:iCs/>
          <w:sz w:val="22"/>
          <w:szCs w:val="22"/>
          <w:u w:val="single"/>
        </w:rPr>
        <w:t>серебро</w:t>
      </w:r>
      <w:r w:rsidRPr="00BD24F9">
        <w:rPr>
          <w:rFonts w:ascii="Arial" w:hAnsi="Arial" w:cs="Arial"/>
          <w:i/>
          <w:iCs/>
          <w:sz w:val="22"/>
          <w:szCs w:val="22"/>
        </w:rPr>
        <w:t xml:space="preserve">, </w:t>
      </w:r>
      <w:r w:rsidRPr="00BD24F9">
        <w:rPr>
          <w:rFonts w:ascii="Arial" w:hAnsi="Arial" w:cs="Arial"/>
          <w:i/>
          <w:iCs/>
          <w:sz w:val="22"/>
          <w:szCs w:val="22"/>
          <w:u w:val="single"/>
        </w:rPr>
        <w:t>бронзу</w:t>
      </w:r>
      <w:r w:rsidRPr="00BD24F9">
        <w:rPr>
          <w:rFonts w:ascii="Arial" w:hAnsi="Arial" w:cs="Arial"/>
          <w:i/>
          <w:iCs/>
          <w:sz w:val="22"/>
          <w:szCs w:val="22"/>
        </w:rPr>
        <w:t>;</w:t>
      </w:r>
    </w:p>
    <w:p w:rsidR="00BD24F9" w:rsidRPr="00BD24F9" w:rsidRDefault="00BD24F9" w:rsidP="00BD24F9">
      <w:pPr>
        <w:pStyle w:val="NormalWeb"/>
        <w:numPr>
          <w:ilvl w:val="0"/>
          <w:numId w:val="2"/>
        </w:numPr>
        <w:spacing w:before="0" w:after="0"/>
        <w:ind w:left="0" w:firstLine="709"/>
        <w:jc w:val="both"/>
        <w:rPr>
          <w:rFonts w:ascii="Arial" w:hAnsi="Arial" w:cs="Arial"/>
          <w:sz w:val="22"/>
          <w:szCs w:val="22"/>
        </w:rPr>
      </w:pPr>
      <w:r w:rsidRPr="00BD24F9">
        <w:rPr>
          <w:rFonts w:ascii="Arial" w:hAnsi="Arial" w:cs="Arial"/>
          <w:sz w:val="22"/>
          <w:szCs w:val="22"/>
        </w:rPr>
        <w:t xml:space="preserve">автор и его произведения: </w:t>
      </w:r>
      <w:r w:rsidRPr="00BD24F9">
        <w:rPr>
          <w:rFonts w:ascii="Arial" w:hAnsi="Arial" w:cs="Arial"/>
          <w:i/>
          <w:iCs/>
          <w:sz w:val="22"/>
          <w:szCs w:val="22"/>
        </w:rPr>
        <w:t xml:space="preserve">ставить </w:t>
      </w:r>
      <w:r w:rsidRPr="00BD24F9">
        <w:rPr>
          <w:rFonts w:ascii="Arial" w:hAnsi="Arial" w:cs="Arial"/>
          <w:i/>
          <w:iCs/>
          <w:sz w:val="22"/>
          <w:szCs w:val="22"/>
          <w:u w:val="single"/>
        </w:rPr>
        <w:t>Чехова</w:t>
      </w:r>
      <w:r w:rsidRPr="00BD24F9">
        <w:rPr>
          <w:rFonts w:ascii="Arial" w:hAnsi="Arial" w:cs="Arial"/>
          <w:i/>
          <w:iCs/>
          <w:sz w:val="22"/>
          <w:szCs w:val="22"/>
        </w:rPr>
        <w:t xml:space="preserve">, пользоваться </w:t>
      </w:r>
      <w:r w:rsidRPr="00BD24F9">
        <w:rPr>
          <w:rFonts w:ascii="Arial" w:hAnsi="Arial" w:cs="Arial"/>
          <w:i/>
          <w:iCs/>
          <w:sz w:val="22"/>
          <w:szCs w:val="22"/>
          <w:u w:val="single"/>
        </w:rPr>
        <w:t>Ожеговым</w:t>
      </w:r>
      <w:r w:rsidRPr="00BD24F9">
        <w:rPr>
          <w:rFonts w:ascii="Arial" w:hAnsi="Arial" w:cs="Arial"/>
          <w:sz w:val="22"/>
          <w:szCs w:val="22"/>
        </w:rPr>
        <w:t>.</w:t>
      </w:r>
    </w:p>
    <w:p w:rsidR="00BD24F9" w:rsidRPr="00BD24F9" w:rsidRDefault="00BD24F9" w:rsidP="00BD24F9">
      <w:pPr>
        <w:pStyle w:val="NormalWeb"/>
        <w:spacing w:before="0" w:after="0"/>
        <w:ind w:firstLine="709"/>
        <w:jc w:val="both"/>
        <w:rPr>
          <w:rFonts w:ascii="Arial" w:hAnsi="Arial" w:cs="Arial"/>
          <w:sz w:val="22"/>
          <w:szCs w:val="22"/>
        </w:rPr>
      </w:pPr>
      <w:r w:rsidRPr="00BD24F9">
        <w:rPr>
          <w:rFonts w:ascii="Arial" w:hAnsi="Arial" w:cs="Arial"/>
          <w:sz w:val="22"/>
          <w:szCs w:val="22"/>
        </w:rPr>
        <w:t>Разновидностью этого типа переноса является перенос наименования с части на целое и с целого на часть (</w:t>
      </w:r>
      <w:r w:rsidRPr="00BD24F9">
        <w:rPr>
          <w:rFonts w:ascii="Arial" w:hAnsi="Arial" w:cs="Arial"/>
          <w:b/>
          <w:i/>
          <w:sz w:val="22"/>
          <w:szCs w:val="22"/>
        </w:rPr>
        <w:t>синекдоха</w:t>
      </w:r>
      <w:r w:rsidRPr="00BD24F9">
        <w:rPr>
          <w:rFonts w:ascii="Arial" w:hAnsi="Arial" w:cs="Arial"/>
          <w:sz w:val="22"/>
          <w:szCs w:val="22"/>
        </w:rPr>
        <w:t>):</w:t>
      </w:r>
    </w:p>
    <w:p w:rsidR="00BD24F9" w:rsidRPr="00BD24F9" w:rsidRDefault="00BD24F9" w:rsidP="00BD24F9">
      <w:pPr>
        <w:pStyle w:val="NormalWeb"/>
        <w:numPr>
          <w:ilvl w:val="1"/>
          <w:numId w:val="2"/>
        </w:numPr>
        <w:spacing w:before="0" w:after="0"/>
        <w:ind w:left="0" w:firstLine="709"/>
        <w:jc w:val="both"/>
        <w:rPr>
          <w:rFonts w:ascii="Arial" w:hAnsi="Arial" w:cs="Arial"/>
          <w:sz w:val="22"/>
          <w:szCs w:val="22"/>
        </w:rPr>
      </w:pPr>
      <w:r w:rsidRPr="00BD24F9">
        <w:rPr>
          <w:rFonts w:ascii="Arial" w:hAnsi="Arial" w:cs="Arial"/>
          <w:sz w:val="22"/>
          <w:szCs w:val="22"/>
        </w:rPr>
        <w:t xml:space="preserve">с части на целое: </w:t>
      </w:r>
      <w:r w:rsidRPr="00BD24F9">
        <w:rPr>
          <w:rFonts w:ascii="Arial" w:hAnsi="Arial" w:cs="Arial"/>
          <w:i/>
          <w:iCs/>
          <w:sz w:val="22"/>
          <w:szCs w:val="22"/>
        </w:rPr>
        <w:t xml:space="preserve">в семье прибавился лишний </w:t>
      </w:r>
      <w:r w:rsidRPr="00BD24F9">
        <w:rPr>
          <w:rFonts w:ascii="Arial" w:hAnsi="Arial" w:cs="Arial"/>
          <w:i/>
          <w:iCs/>
          <w:sz w:val="22"/>
          <w:szCs w:val="22"/>
          <w:u w:val="single"/>
        </w:rPr>
        <w:t>рот</w:t>
      </w:r>
      <w:r w:rsidRPr="00BD24F9">
        <w:rPr>
          <w:rFonts w:ascii="Arial" w:hAnsi="Arial" w:cs="Arial"/>
          <w:i/>
          <w:iCs/>
          <w:sz w:val="22"/>
          <w:szCs w:val="22"/>
        </w:rPr>
        <w:t xml:space="preserve"> </w:t>
      </w:r>
      <w:r w:rsidRPr="00BD24F9">
        <w:rPr>
          <w:rFonts w:ascii="Arial" w:hAnsi="Arial" w:cs="Arial"/>
          <w:sz w:val="22"/>
          <w:szCs w:val="22"/>
        </w:rPr>
        <w:t>(=</w:t>
      </w:r>
      <w:r w:rsidRPr="00BD24F9">
        <w:rPr>
          <w:rFonts w:ascii="Arial" w:hAnsi="Arial" w:cs="Arial"/>
          <w:sz w:val="22"/>
          <w:szCs w:val="22"/>
          <w:lang w:val="ru-RU"/>
        </w:rPr>
        <w:t xml:space="preserve"> </w:t>
      </w:r>
      <w:r w:rsidRPr="00BD24F9">
        <w:rPr>
          <w:rFonts w:ascii="Arial" w:hAnsi="Arial" w:cs="Arial"/>
          <w:sz w:val="22"/>
          <w:szCs w:val="22"/>
        </w:rPr>
        <w:t xml:space="preserve">человек), </w:t>
      </w:r>
      <w:r w:rsidRPr="00BD24F9">
        <w:rPr>
          <w:rFonts w:ascii="Arial" w:hAnsi="Arial" w:cs="Arial"/>
          <w:i/>
          <w:iCs/>
          <w:sz w:val="22"/>
          <w:szCs w:val="22"/>
        </w:rPr>
        <w:t xml:space="preserve">стадо в сто </w:t>
      </w:r>
      <w:r w:rsidRPr="00BD24F9">
        <w:rPr>
          <w:rFonts w:ascii="Arial" w:hAnsi="Arial" w:cs="Arial"/>
          <w:i/>
          <w:iCs/>
          <w:sz w:val="22"/>
          <w:szCs w:val="22"/>
          <w:u w:val="single"/>
        </w:rPr>
        <w:t>голов</w:t>
      </w:r>
      <w:r w:rsidRPr="00BD24F9">
        <w:rPr>
          <w:rFonts w:ascii="Arial" w:hAnsi="Arial" w:cs="Arial"/>
          <w:i/>
          <w:iCs/>
          <w:sz w:val="22"/>
          <w:szCs w:val="22"/>
        </w:rPr>
        <w:t xml:space="preserve"> скота</w:t>
      </w:r>
      <w:r w:rsidRPr="00BD24F9">
        <w:rPr>
          <w:rFonts w:ascii="Arial" w:hAnsi="Arial" w:cs="Arial"/>
          <w:sz w:val="22"/>
          <w:szCs w:val="22"/>
        </w:rPr>
        <w:t xml:space="preserve"> (=</w:t>
      </w:r>
      <w:r w:rsidRPr="00BD24F9">
        <w:rPr>
          <w:rFonts w:ascii="Arial" w:hAnsi="Arial" w:cs="Arial"/>
          <w:sz w:val="22"/>
          <w:szCs w:val="22"/>
          <w:lang w:val="ru-RU"/>
        </w:rPr>
        <w:t xml:space="preserve"> </w:t>
      </w:r>
      <w:r w:rsidRPr="00BD24F9">
        <w:rPr>
          <w:rFonts w:ascii="Arial" w:hAnsi="Arial" w:cs="Arial"/>
          <w:sz w:val="22"/>
          <w:szCs w:val="22"/>
        </w:rPr>
        <w:t xml:space="preserve">животных), </w:t>
      </w:r>
      <w:r w:rsidRPr="00BD24F9">
        <w:rPr>
          <w:rFonts w:ascii="Arial" w:hAnsi="Arial" w:cs="Arial"/>
          <w:i/>
          <w:iCs/>
          <w:sz w:val="22"/>
          <w:szCs w:val="22"/>
          <w:u w:val="single"/>
        </w:rPr>
        <w:t>номер</w:t>
      </w:r>
      <w:r w:rsidRPr="00BD24F9">
        <w:rPr>
          <w:rFonts w:ascii="Arial" w:hAnsi="Arial" w:cs="Arial"/>
          <w:i/>
          <w:iCs/>
          <w:sz w:val="22"/>
          <w:szCs w:val="22"/>
        </w:rPr>
        <w:t xml:space="preserve"> в гостинице </w:t>
      </w:r>
      <w:r w:rsidRPr="00BD24F9">
        <w:rPr>
          <w:rFonts w:ascii="Arial" w:hAnsi="Arial" w:cs="Arial"/>
          <w:sz w:val="22"/>
          <w:szCs w:val="22"/>
        </w:rPr>
        <w:t>(=</w:t>
      </w:r>
      <w:r w:rsidRPr="00BD24F9">
        <w:rPr>
          <w:rFonts w:ascii="Arial" w:hAnsi="Arial" w:cs="Arial"/>
          <w:sz w:val="22"/>
          <w:szCs w:val="22"/>
          <w:lang w:val="ru-RU"/>
        </w:rPr>
        <w:t xml:space="preserve"> </w:t>
      </w:r>
      <w:r w:rsidRPr="00BD24F9">
        <w:rPr>
          <w:rFonts w:ascii="Arial" w:hAnsi="Arial" w:cs="Arial"/>
          <w:sz w:val="22"/>
          <w:szCs w:val="22"/>
        </w:rPr>
        <w:t xml:space="preserve">комната), </w:t>
      </w:r>
      <w:r w:rsidRPr="00BD24F9">
        <w:rPr>
          <w:rFonts w:ascii="Arial" w:hAnsi="Arial" w:cs="Arial"/>
          <w:i/>
          <w:iCs/>
          <w:sz w:val="22"/>
          <w:szCs w:val="22"/>
        </w:rPr>
        <w:t xml:space="preserve">первая </w:t>
      </w:r>
      <w:r w:rsidRPr="00BD24F9">
        <w:rPr>
          <w:rFonts w:ascii="Arial" w:hAnsi="Arial" w:cs="Arial"/>
          <w:i/>
          <w:iCs/>
          <w:sz w:val="22"/>
          <w:szCs w:val="22"/>
          <w:u w:val="single"/>
        </w:rPr>
        <w:t>скрипка</w:t>
      </w:r>
      <w:r w:rsidRPr="00BD24F9">
        <w:rPr>
          <w:rFonts w:ascii="Arial" w:hAnsi="Arial" w:cs="Arial"/>
          <w:i/>
          <w:iCs/>
          <w:sz w:val="22"/>
          <w:szCs w:val="22"/>
        </w:rPr>
        <w:t xml:space="preserve">, первая </w:t>
      </w:r>
      <w:r w:rsidRPr="00BD24F9">
        <w:rPr>
          <w:rFonts w:ascii="Arial" w:hAnsi="Arial" w:cs="Arial"/>
          <w:i/>
          <w:iCs/>
          <w:sz w:val="22"/>
          <w:szCs w:val="22"/>
          <w:u w:val="single"/>
        </w:rPr>
        <w:t>ракетка</w:t>
      </w:r>
      <w:r w:rsidRPr="00BD24F9">
        <w:rPr>
          <w:rFonts w:ascii="Arial" w:hAnsi="Arial" w:cs="Arial"/>
          <w:sz w:val="22"/>
          <w:szCs w:val="22"/>
        </w:rPr>
        <w:t>;</w:t>
      </w:r>
    </w:p>
    <w:p w:rsidR="00BD24F9" w:rsidRPr="00BD24F9" w:rsidRDefault="00BD24F9" w:rsidP="00BD24F9">
      <w:pPr>
        <w:pStyle w:val="NormalWeb"/>
        <w:numPr>
          <w:ilvl w:val="1"/>
          <w:numId w:val="2"/>
        </w:numPr>
        <w:spacing w:before="0" w:after="0"/>
        <w:ind w:left="0" w:firstLine="709"/>
        <w:jc w:val="both"/>
        <w:rPr>
          <w:rFonts w:ascii="Arial" w:hAnsi="Arial" w:cs="Arial"/>
          <w:sz w:val="22"/>
          <w:szCs w:val="22"/>
        </w:rPr>
      </w:pPr>
      <w:r w:rsidRPr="00BD24F9">
        <w:rPr>
          <w:rFonts w:ascii="Arial" w:hAnsi="Arial" w:cs="Arial"/>
          <w:sz w:val="22"/>
          <w:szCs w:val="22"/>
        </w:rPr>
        <w:t xml:space="preserve">с целого на часть: </w:t>
      </w:r>
      <w:r w:rsidRPr="00BD24F9">
        <w:rPr>
          <w:rFonts w:ascii="Arial" w:hAnsi="Arial" w:cs="Arial"/>
          <w:i/>
          <w:iCs/>
          <w:sz w:val="22"/>
          <w:szCs w:val="22"/>
        </w:rPr>
        <w:t xml:space="preserve">соседи купили </w:t>
      </w:r>
      <w:r w:rsidRPr="00BD24F9">
        <w:rPr>
          <w:rFonts w:ascii="Arial" w:hAnsi="Arial" w:cs="Arial"/>
          <w:i/>
          <w:iCs/>
          <w:sz w:val="22"/>
          <w:szCs w:val="22"/>
          <w:u w:val="single"/>
        </w:rPr>
        <w:t>машину</w:t>
      </w:r>
      <w:r w:rsidRPr="00BD24F9">
        <w:rPr>
          <w:rFonts w:ascii="Arial" w:hAnsi="Arial" w:cs="Arial"/>
          <w:i/>
          <w:iCs/>
          <w:sz w:val="22"/>
          <w:szCs w:val="22"/>
        </w:rPr>
        <w:t xml:space="preserve"> </w:t>
      </w:r>
      <w:r w:rsidRPr="00BD24F9">
        <w:rPr>
          <w:rFonts w:ascii="Arial" w:hAnsi="Arial" w:cs="Arial"/>
          <w:sz w:val="22"/>
          <w:szCs w:val="22"/>
        </w:rPr>
        <w:t>(=</w:t>
      </w:r>
      <w:r w:rsidRPr="00BD24F9">
        <w:rPr>
          <w:rFonts w:ascii="Arial" w:hAnsi="Arial" w:cs="Arial"/>
          <w:sz w:val="22"/>
          <w:szCs w:val="22"/>
          <w:lang w:val="ru-RU"/>
        </w:rPr>
        <w:t xml:space="preserve"> </w:t>
      </w:r>
      <w:r w:rsidRPr="00BD24F9">
        <w:rPr>
          <w:rFonts w:ascii="Arial" w:hAnsi="Arial" w:cs="Arial"/>
          <w:sz w:val="22"/>
          <w:szCs w:val="22"/>
        </w:rPr>
        <w:t xml:space="preserve">автомобиль); но </w:t>
      </w:r>
      <w:r w:rsidRPr="00BD24F9">
        <w:rPr>
          <w:rFonts w:ascii="Arial" w:hAnsi="Arial" w:cs="Arial"/>
          <w:i/>
          <w:iCs/>
          <w:sz w:val="22"/>
          <w:szCs w:val="22"/>
        </w:rPr>
        <w:t>машиной</w:t>
      </w:r>
      <w:r w:rsidRPr="00BD24F9">
        <w:rPr>
          <w:rFonts w:ascii="Arial" w:hAnsi="Arial" w:cs="Arial"/>
          <w:sz w:val="22"/>
          <w:szCs w:val="22"/>
        </w:rPr>
        <w:t xml:space="preserve"> называется и целый класс механизмов: стиральные, швейные и др. машины.</w:t>
      </w:r>
    </w:p>
    <w:p w:rsidR="00BD24F9" w:rsidRPr="00BD24F9" w:rsidRDefault="00BD24F9" w:rsidP="00BD24F9">
      <w:pPr>
        <w:pStyle w:val="NormalWeb"/>
        <w:spacing w:before="0" w:after="0"/>
        <w:ind w:firstLine="709"/>
        <w:jc w:val="both"/>
        <w:rPr>
          <w:rFonts w:ascii="Arial" w:hAnsi="Arial" w:cs="Arial"/>
          <w:sz w:val="22"/>
          <w:szCs w:val="22"/>
        </w:rPr>
      </w:pPr>
    </w:p>
    <w:p w:rsidR="00BD24F9" w:rsidRPr="00BD24F9" w:rsidRDefault="00BD24F9" w:rsidP="00BD24F9">
      <w:pPr>
        <w:ind w:firstLine="709"/>
        <w:jc w:val="both"/>
        <w:rPr>
          <w:rFonts w:ascii="Arial" w:hAnsi="Arial" w:cs="Arial"/>
          <w:sz w:val="22"/>
        </w:rPr>
      </w:pPr>
      <w:proofErr w:type="gramStart"/>
      <w:r w:rsidRPr="00BD24F9">
        <w:rPr>
          <w:rFonts w:ascii="Arial" w:hAnsi="Arial" w:cs="Arial"/>
          <w:b/>
          <w:sz w:val="22"/>
        </w:rPr>
        <w:t>Разновидность метонимии: переход имен собственных в нарицательные</w:t>
      </w:r>
      <w:r w:rsidRPr="00BD24F9">
        <w:rPr>
          <w:rFonts w:ascii="Arial" w:hAnsi="Arial" w:cs="Arial"/>
          <w:sz w:val="22"/>
        </w:rPr>
        <w:t xml:space="preserve">, например: </w:t>
      </w:r>
      <w:r w:rsidRPr="00BD24F9">
        <w:rPr>
          <w:rFonts w:ascii="Arial" w:hAnsi="Arial" w:cs="Arial"/>
          <w:i/>
          <w:sz w:val="22"/>
        </w:rPr>
        <w:t xml:space="preserve">ампер </w:t>
      </w:r>
      <w:r w:rsidRPr="00BD24F9">
        <w:rPr>
          <w:rFonts w:ascii="Arial" w:hAnsi="Arial" w:cs="Arial"/>
          <w:bCs/>
          <w:sz w:val="22"/>
        </w:rPr>
        <w:t>–</w:t>
      </w:r>
      <w:r w:rsidRPr="00BD24F9">
        <w:rPr>
          <w:rFonts w:ascii="Arial" w:hAnsi="Arial" w:cs="Arial"/>
          <w:sz w:val="22"/>
        </w:rPr>
        <w:t xml:space="preserve"> </w:t>
      </w:r>
      <w:r>
        <w:rPr>
          <w:rFonts w:ascii="Arial" w:hAnsi="Arial" w:cs="Arial"/>
          <w:sz w:val="22"/>
        </w:rPr>
        <w:t>«</w:t>
      </w:r>
      <w:r w:rsidRPr="00BD24F9">
        <w:rPr>
          <w:rFonts w:ascii="Arial" w:hAnsi="Arial" w:cs="Arial"/>
          <w:sz w:val="22"/>
        </w:rPr>
        <w:t>единица измерения электрическог</w:t>
      </w:r>
      <w:r>
        <w:rPr>
          <w:rFonts w:ascii="Arial" w:hAnsi="Arial" w:cs="Arial"/>
          <w:sz w:val="22"/>
        </w:rPr>
        <w:t>о тока» (по имени фр. ученого А. </w:t>
      </w:r>
      <w:r w:rsidRPr="00BD24F9">
        <w:rPr>
          <w:rFonts w:ascii="Arial" w:hAnsi="Arial" w:cs="Arial"/>
          <w:sz w:val="22"/>
        </w:rPr>
        <w:t xml:space="preserve">Ампера), </w:t>
      </w:r>
      <w:r w:rsidRPr="00BD24F9">
        <w:rPr>
          <w:rFonts w:ascii="Arial" w:hAnsi="Arial" w:cs="Arial"/>
          <w:i/>
          <w:sz w:val="22"/>
        </w:rPr>
        <w:t xml:space="preserve">нарцисс </w:t>
      </w:r>
      <w:r w:rsidRPr="00BD24F9">
        <w:rPr>
          <w:rFonts w:ascii="Arial" w:hAnsi="Arial" w:cs="Arial"/>
          <w:bCs/>
          <w:sz w:val="22"/>
        </w:rPr>
        <w:t>–</w:t>
      </w:r>
      <w:r w:rsidRPr="00BD24F9">
        <w:rPr>
          <w:rFonts w:ascii="Arial" w:hAnsi="Arial" w:cs="Arial"/>
          <w:i/>
          <w:sz w:val="22"/>
        </w:rPr>
        <w:t xml:space="preserve"> </w:t>
      </w:r>
      <w:r>
        <w:rPr>
          <w:rFonts w:ascii="Arial" w:hAnsi="Arial" w:cs="Arial"/>
          <w:sz w:val="22"/>
        </w:rPr>
        <w:t>«</w:t>
      </w:r>
      <w:r w:rsidRPr="00BD24F9">
        <w:rPr>
          <w:rFonts w:ascii="Arial" w:hAnsi="Arial" w:cs="Arial"/>
          <w:sz w:val="22"/>
        </w:rPr>
        <w:t>растение</w:t>
      </w:r>
      <w:r>
        <w:rPr>
          <w:rFonts w:ascii="Arial" w:hAnsi="Arial" w:cs="Arial"/>
          <w:sz w:val="22"/>
        </w:rPr>
        <w:t>»</w:t>
      </w:r>
      <w:r w:rsidRPr="00BD24F9">
        <w:rPr>
          <w:rFonts w:ascii="Arial" w:hAnsi="Arial" w:cs="Arial"/>
          <w:sz w:val="22"/>
        </w:rPr>
        <w:t xml:space="preserve"> и (иронично) </w:t>
      </w:r>
      <w:r>
        <w:rPr>
          <w:rFonts w:ascii="Arial" w:hAnsi="Arial" w:cs="Arial"/>
          <w:sz w:val="22"/>
        </w:rPr>
        <w:t>«</w:t>
      </w:r>
      <w:r w:rsidRPr="00BD24F9">
        <w:rPr>
          <w:rFonts w:ascii="Arial" w:hAnsi="Arial" w:cs="Arial"/>
          <w:sz w:val="22"/>
        </w:rPr>
        <w:t>о самовлюбленном мужчине</w:t>
      </w:r>
      <w:r>
        <w:rPr>
          <w:rFonts w:ascii="Arial" w:hAnsi="Arial" w:cs="Arial"/>
          <w:sz w:val="22"/>
        </w:rPr>
        <w:t>»</w:t>
      </w:r>
      <w:r w:rsidRPr="00BD24F9">
        <w:rPr>
          <w:rFonts w:ascii="Arial" w:hAnsi="Arial" w:cs="Arial"/>
          <w:sz w:val="22"/>
        </w:rPr>
        <w:t xml:space="preserve"> (по имени юноши из древнегреческого мифа, влюбившегося в свое собственное отражение), </w:t>
      </w:r>
      <w:r w:rsidRPr="00BD24F9">
        <w:rPr>
          <w:rFonts w:ascii="Arial" w:hAnsi="Arial" w:cs="Arial"/>
          <w:i/>
          <w:sz w:val="22"/>
        </w:rPr>
        <w:t>макинтош</w:t>
      </w:r>
      <w:r w:rsidRPr="00BD24F9">
        <w:rPr>
          <w:rFonts w:ascii="Arial" w:hAnsi="Arial" w:cs="Arial"/>
          <w:sz w:val="22"/>
        </w:rPr>
        <w:t xml:space="preserve"> </w:t>
      </w:r>
      <w:r>
        <w:rPr>
          <w:rFonts w:ascii="Arial" w:hAnsi="Arial" w:cs="Arial"/>
          <w:color w:val="000000" w:themeColor="text1"/>
          <w:sz w:val="22"/>
        </w:rPr>
        <w:t>—</w:t>
      </w:r>
      <w:r w:rsidRPr="00BD24F9">
        <w:rPr>
          <w:rFonts w:ascii="Arial" w:hAnsi="Arial" w:cs="Arial"/>
          <w:sz w:val="22"/>
        </w:rPr>
        <w:t xml:space="preserve"> </w:t>
      </w:r>
      <w:r>
        <w:rPr>
          <w:rFonts w:ascii="Arial" w:hAnsi="Arial" w:cs="Arial"/>
          <w:sz w:val="22"/>
        </w:rPr>
        <w:t>«</w:t>
      </w:r>
      <w:r w:rsidRPr="00BD24F9">
        <w:rPr>
          <w:rFonts w:ascii="Arial" w:hAnsi="Arial" w:cs="Arial"/>
          <w:sz w:val="22"/>
        </w:rPr>
        <w:t>пальто из непромокаемой прорезиненной ткани (по имени шотландского химика Ч. Макинтоша, нашедшего способ приготовления непромокаемых тканей)</w:t>
      </w:r>
      <w:r>
        <w:rPr>
          <w:rFonts w:ascii="Arial" w:hAnsi="Arial" w:cs="Arial"/>
          <w:sz w:val="22"/>
        </w:rPr>
        <w:t>»</w:t>
      </w:r>
      <w:r w:rsidRPr="00BD24F9">
        <w:rPr>
          <w:rFonts w:ascii="Arial" w:hAnsi="Arial" w:cs="Arial"/>
          <w:sz w:val="22"/>
        </w:rPr>
        <w:t xml:space="preserve">, </w:t>
      </w:r>
      <w:r w:rsidRPr="00BD24F9">
        <w:rPr>
          <w:rFonts w:ascii="Arial" w:hAnsi="Arial" w:cs="Arial"/>
          <w:i/>
          <w:sz w:val="22"/>
        </w:rPr>
        <w:t xml:space="preserve">сенбернар </w:t>
      </w:r>
      <w:r>
        <w:rPr>
          <w:rFonts w:ascii="Arial" w:hAnsi="Arial" w:cs="Arial"/>
          <w:color w:val="000000" w:themeColor="text1"/>
          <w:sz w:val="22"/>
        </w:rPr>
        <w:t>—</w:t>
      </w:r>
      <w:r w:rsidRPr="00BD24F9">
        <w:rPr>
          <w:rFonts w:ascii="Arial" w:hAnsi="Arial" w:cs="Arial"/>
          <w:sz w:val="22"/>
        </w:rPr>
        <w:t xml:space="preserve"> по названию монастыря </w:t>
      </w:r>
      <w:proofErr w:type="spellStart"/>
      <w:r w:rsidRPr="00BD24F9">
        <w:rPr>
          <w:rFonts w:ascii="Arial" w:hAnsi="Arial" w:cs="Arial"/>
          <w:sz w:val="22"/>
        </w:rPr>
        <w:t>Saint-Bernard</w:t>
      </w:r>
      <w:proofErr w:type="spellEnd"/>
      <w:r w:rsidRPr="00BD24F9">
        <w:rPr>
          <w:rFonts w:ascii="Arial" w:hAnsi="Arial" w:cs="Arial"/>
          <w:sz w:val="22"/>
        </w:rPr>
        <w:t xml:space="preserve"> в</w:t>
      </w:r>
      <w:proofErr w:type="gramEnd"/>
      <w:r w:rsidRPr="00BD24F9">
        <w:rPr>
          <w:rFonts w:ascii="Arial" w:hAnsi="Arial" w:cs="Arial"/>
          <w:sz w:val="22"/>
        </w:rPr>
        <w:t xml:space="preserve"> </w:t>
      </w:r>
      <w:proofErr w:type="gramStart"/>
      <w:r w:rsidRPr="00BD24F9">
        <w:rPr>
          <w:rFonts w:ascii="Arial" w:hAnsi="Arial" w:cs="Arial"/>
          <w:sz w:val="22"/>
        </w:rPr>
        <w:t>Альпах</w:t>
      </w:r>
      <w:proofErr w:type="gramEnd"/>
      <w:r w:rsidRPr="00BD24F9">
        <w:rPr>
          <w:rFonts w:ascii="Arial" w:hAnsi="Arial" w:cs="Arial"/>
          <w:sz w:val="22"/>
        </w:rPr>
        <w:t>, где эта порода собак разводилась для оказания помощи путникам в горах.</w:t>
      </w:r>
    </w:p>
    <w:p w:rsidR="00BD24F9" w:rsidRPr="00BD24F9" w:rsidRDefault="00BD24F9" w:rsidP="00BD24F9">
      <w:pPr>
        <w:ind w:firstLine="709"/>
        <w:jc w:val="both"/>
        <w:rPr>
          <w:rFonts w:ascii="Arial" w:hAnsi="Arial" w:cs="Arial"/>
          <w:sz w:val="22"/>
        </w:rPr>
      </w:pPr>
    </w:p>
    <w:p w:rsidR="00BD24F9" w:rsidRPr="00BD24F9" w:rsidRDefault="00BD24F9" w:rsidP="00BD24F9">
      <w:pPr>
        <w:ind w:firstLine="709"/>
        <w:jc w:val="both"/>
        <w:rPr>
          <w:rFonts w:ascii="Arial" w:hAnsi="Arial" w:cs="Arial"/>
          <w:sz w:val="22"/>
        </w:rPr>
      </w:pPr>
      <w:r w:rsidRPr="00BD24F9">
        <w:rPr>
          <w:rFonts w:ascii="Arial" w:hAnsi="Arial" w:cs="Arial"/>
          <w:b/>
          <w:bCs/>
          <w:sz w:val="22"/>
        </w:rPr>
        <w:t>Связи внутри многозначного слова</w:t>
      </w:r>
    </w:p>
    <w:p w:rsidR="00BD24F9" w:rsidRPr="00BD24F9" w:rsidRDefault="00BD24F9" w:rsidP="00BD24F9">
      <w:pPr>
        <w:pStyle w:val="NormalWeb"/>
        <w:spacing w:before="0" w:after="0"/>
        <w:ind w:firstLine="709"/>
        <w:jc w:val="both"/>
        <w:rPr>
          <w:rFonts w:ascii="Arial" w:hAnsi="Arial" w:cs="Arial"/>
          <w:sz w:val="22"/>
          <w:szCs w:val="22"/>
        </w:rPr>
      </w:pPr>
      <w:r w:rsidRPr="00BD24F9">
        <w:rPr>
          <w:rFonts w:ascii="Arial" w:hAnsi="Arial" w:cs="Arial"/>
          <w:sz w:val="22"/>
          <w:szCs w:val="22"/>
        </w:rPr>
        <w:t xml:space="preserve">Рассмотрим в качестве примера структуру значений </w:t>
      </w:r>
      <w:r w:rsidRPr="00BD24F9">
        <w:rPr>
          <w:rFonts w:ascii="Arial" w:hAnsi="Arial" w:cs="Arial"/>
          <w:sz w:val="22"/>
          <w:szCs w:val="22"/>
          <w:lang w:val="ru-RU"/>
        </w:rPr>
        <w:t>приведённого</w:t>
      </w:r>
      <w:r w:rsidRPr="00BD24F9">
        <w:rPr>
          <w:rFonts w:ascii="Arial" w:hAnsi="Arial" w:cs="Arial"/>
          <w:sz w:val="22"/>
          <w:szCs w:val="22"/>
        </w:rPr>
        <w:t xml:space="preserve"> выше слова </w:t>
      </w:r>
      <w:r w:rsidRPr="00BD24F9">
        <w:rPr>
          <w:rFonts w:ascii="Arial" w:hAnsi="Arial" w:cs="Arial"/>
          <w:i/>
          <w:iCs/>
          <w:sz w:val="22"/>
          <w:szCs w:val="22"/>
        </w:rPr>
        <w:t>голова</w:t>
      </w:r>
      <w:r w:rsidRPr="00BD24F9">
        <w:rPr>
          <w:rFonts w:ascii="Arial" w:hAnsi="Arial" w:cs="Arial"/>
          <w:sz w:val="22"/>
          <w:szCs w:val="22"/>
        </w:rPr>
        <w:t>: 1) часть тела человека или животного, 2) ум, рассудок (</w:t>
      </w:r>
      <w:r w:rsidRPr="00BD24F9">
        <w:rPr>
          <w:rFonts w:ascii="Arial" w:hAnsi="Arial" w:cs="Arial"/>
          <w:i/>
          <w:iCs/>
          <w:sz w:val="22"/>
          <w:szCs w:val="22"/>
        </w:rPr>
        <w:t xml:space="preserve">Он человек с головой – </w:t>
      </w:r>
      <w:r w:rsidRPr="00BD24F9">
        <w:rPr>
          <w:rFonts w:ascii="Arial" w:hAnsi="Arial" w:cs="Arial"/>
          <w:sz w:val="22"/>
          <w:szCs w:val="22"/>
          <w:u w:val="single"/>
          <w:lang w:val="ru-RU"/>
        </w:rPr>
        <w:t xml:space="preserve">метонимия </w:t>
      </w:r>
      <w:r w:rsidRPr="00BD24F9">
        <w:rPr>
          <w:rFonts w:ascii="Arial" w:hAnsi="Arial" w:cs="Arial"/>
          <w:i/>
          <w:iCs/>
          <w:sz w:val="22"/>
          <w:szCs w:val="22"/>
          <w:u w:val="single"/>
          <w:lang w:val="ru-RU"/>
        </w:rPr>
        <w:t xml:space="preserve">— </w:t>
      </w:r>
      <w:r>
        <w:rPr>
          <w:rFonts w:ascii="Arial" w:hAnsi="Arial" w:cs="Arial"/>
          <w:sz w:val="22"/>
          <w:szCs w:val="22"/>
          <w:u w:val="single"/>
          <w:lang w:val="ru-RU"/>
        </w:rPr>
        <w:t>связь с первым значением</w:t>
      </w:r>
      <w:r w:rsidRPr="00BD24F9">
        <w:rPr>
          <w:rFonts w:ascii="Arial" w:hAnsi="Arial" w:cs="Arial"/>
          <w:sz w:val="22"/>
          <w:szCs w:val="22"/>
        </w:rPr>
        <w:t>), 3) человек как носитель идей (</w:t>
      </w:r>
      <w:r w:rsidRPr="00BD24F9">
        <w:rPr>
          <w:rFonts w:ascii="Arial" w:hAnsi="Arial" w:cs="Arial"/>
          <w:i/>
          <w:iCs/>
          <w:sz w:val="22"/>
          <w:szCs w:val="22"/>
        </w:rPr>
        <w:t xml:space="preserve">Он голова! - </w:t>
      </w:r>
      <w:r>
        <w:rPr>
          <w:rFonts w:ascii="Arial" w:hAnsi="Arial" w:cs="Arial"/>
          <w:sz w:val="22"/>
          <w:szCs w:val="22"/>
          <w:u w:val="single"/>
          <w:lang w:val="ru-RU"/>
        </w:rPr>
        <w:t>метонимия — связь со вторым значением</w:t>
      </w:r>
      <w:r w:rsidRPr="00BD24F9">
        <w:rPr>
          <w:rFonts w:ascii="Arial" w:hAnsi="Arial" w:cs="Arial"/>
          <w:sz w:val="22"/>
          <w:szCs w:val="22"/>
        </w:rPr>
        <w:t>), 4) передняя часть чего-либо (</w:t>
      </w:r>
      <w:r w:rsidRPr="00BD24F9">
        <w:rPr>
          <w:rFonts w:ascii="Arial" w:hAnsi="Arial" w:cs="Arial"/>
          <w:i/>
          <w:iCs/>
          <w:sz w:val="22"/>
          <w:szCs w:val="22"/>
        </w:rPr>
        <w:t xml:space="preserve">голова колонны, поезда – </w:t>
      </w:r>
      <w:r w:rsidRPr="00BD24F9">
        <w:rPr>
          <w:rFonts w:ascii="Arial" w:hAnsi="Arial" w:cs="Arial"/>
          <w:sz w:val="22"/>
          <w:szCs w:val="22"/>
          <w:u w:val="single"/>
          <w:lang w:val="ru-RU"/>
        </w:rPr>
        <w:t xml:space="preserve">метафора </w:t>
      </w:r>
      <w:r w:rsidRPr="00BD24F9">
        <w:rPr>
          <w:rFonts w:ascii="Arial" w:hAnsi="Arial" w:cs="Arial"/>
          <w:i/>
          <w:iCs/>
          <w:sz w:val="22"/>
          <w:szCs w:val="22"/>
          <w:u w:val="single"/>
          <w:lang w:val="ru-RU"/>
        </w:rPr>
        <w:t xml:space="preserve">— </w:t>
      </w:r>
      <w:r w:rsidRPr="00BD24F9">
        <w:rPr>
          <w:rFonts w:ascii="Arial" w:hAnsi="Arial" w:cs="Arial"/>
          <w:sz w:val="22"/>
          <w:szCs w:val="22"/>
          <w:u w:val="single"/>
          <w:lang w:val="ru-RU"/>
        </w:rPr>
        <w:t>связь с первым зн</w:t>
      </w:r>
      <w:r>
        <w:rPr>
          <w:rFonts w:ascii="Arial" w:hAnsi="Arial" w:cs="Arial"/>
          <w:sz w:val="22"/>
          <w:szCs w:val="22"/>
          <w:u w:val="single"/>
          <w:lang w:val="ru-RU"/>
        </w:rPr>
        <w:t>ачением</w:t>
      </w:r>
      <w:r w:rsidRPr="00BD24F9">
        <w:rPr>
          <w:rFonts w:ascii="Arial" w:hAnsi="Arial" w:cs="Arial"/>
          <w:sz w:val="22"/>
          <w:szCs w:val="22"/>
        </w:rPr>
        <w:t>), 5) единица счета скота (</w:t>
      </w:r>
      <w:r>
        <w:rPr>
          <w:rFonts w:ascii="Arial" w:hAnsi="Arial" w:cs="Arial"/>
          <w:i/>
          <w:iCs/>
          <w:sz w:val="22"/>
          <w:szCs w:val="22"/>
        </w:rPr>
        <w:t>стадо в</w:t>
      </w:r>
      <w:r>
        <w:rPr>
          <w:rFonts w:ascii="Arial" w:hAnsi="Arial" w:cs="Arial"/>
          <w:i/>
          <w:iCs/>
          <w:sz w:val="22"/>
          <w:szCs w:val="22"/>
          <w:lang w:val="ru-RU"/>
        </w:rPr>
        <w:t> </w:t>
      </w:r>
      <w:r>
        <w:rPr>
          <w:rFonts w:ascii="Arial" w:hAnsi="Arial" w:cs="Arial"/>
          <w:i/>
          <w:iCs/>
          <w:sz w:val="22"/>
          <w:szCs w:val="22"/>
        </w:rPr>
        <w:t>100</w:t>
      </w:r>
      <w:r>
        <w:rPr>
          <w:rFonts w:ascii="Arial" w:hAnsi="Arial" w:cs="Arial"/>
          <w:i/>
          <w:iCs/>
          <w:sz w:val="22"/>
          <w:szCs w:val="22"/>
          <w:lang w:val="ru-RU"/>
        </w:rPr>
        <w:t> </w:t>
      </w:r>
      <w:r w:rsidRPr="00BD24F9">
        <w:rPr>
          <w:rFonts w:ascii="Arial" w:hAnsi="Arial" w:cs="Arial"/>
          <w:i/>
          <w:iCs/>
          <w:sz w:val="22"/>
          <w:szCs w:val="22"/>
        </w:rPr>
        <w:t xml:space="preserve">голов – </w:t>
      </w:r>
      <w:r w:rsidRPr="00BD24F9">
        <w:rPr>
          <w:rFonts w:ascii="Arial" w:hAnsi="Arial" w:cs="Arial"/>
          <w:i/>
          <w:iCs/>
          <w:sz w:val="22"/>
          <w:szCs w:val="22"/>
          <w:lang w:val="ru-RU"/>
        </w:rPr>
        <w:t>с</w:t>
      </w:r>
      <w:r w:rsidRPr="00BD24F9">
        <w:rPr>
          <w:rFonts w:ascii="Arial" w:hAnsi="Arial" w:cs="Arial"/>
          <w:sz w:val="22"/>
          <w:szCs w:val="22"/>
          <w:u w:val="single"/>
          <w:lang w:val="ru-RU"/>
        </w:rPr>
        <w:t xml:space="preserve">инекдоха </w:t>
      </w:r>
      <w:r>
        <w:rPr>
          <w:rFonts w:ascii="Arial" w:hAnsi="Arial" w:cs="Arial"/>
          <w:i/>
          <w:iCs/>
          <w:sz w:val="22"/>
          <w:szCs w:val="22"/>
          <w:u w:val="single"/>
          <w:lang w:val="ru-RU"/>
        </w:rPr>
        <w:t>— связь с </w:t>
      </w:r>
      <w:r w:rsidRPr="00BD24F9">
        <w:rPr>
          <w:rFonts w:ascii="Arial" w:hAnsi="Arial" w:cs="Arial"/>
          <w:sz w:val="22"/>
          <w:szCs w:val="22"/>
          <w:u w:val="single"/>
          <w:lang w:val="ru-RU"/>
        </w:rPr>
        <w:t>первым зн</w:t>
      </w:r>
      <w:r>
        <w:rPr>
          <w:rFonts w:ascii="Arial" w:hAnsi="Arial" w:cs="Arial"/>
          <w:sz w:val="22"/>
          <w:szCs w:val="22"/>
          <w:u w:val="single"/>
          <w:lang w:val="ru-RU"/>
        </w:rPr>
        <w:t>ачением</w:t>
      </w:r>
      <w:r w:rsidRPr="00BD24F9">
        <w:rPr>
          <w:rFonts w:ascii="Arial" w:hAnsi="Arial" w:cs="Arial"/>
          <w:sz w:val="22"/>
          <w:szCs w:val="22"/>
        </w:rPr>
        <w:t>), 6) пищевой продукт в форме шара, конуса (</w:t>
      </w:r>
      <w:r>
        <w:rPr>
          <w:rFonts w:ascii="Arial" w:hAnsi="Arial" w:cs="Arial"/>
          <w:i/>
          <w:iCs/>
          <w:sz w:val="22"/>
          <w:szCs w:val="22"/>
        </w:rPr>
        <w:t xml:space="preserve">голова сыра, сахара </w:t>
      </w:r>
      <w:r>
        <w:rPr>
          <w:rFonts w:ascii="Arial" w:hAnsi="Arial" w:cs="Arial"/>
          <w:color w:val="000000" w:themeColor="text1"/>
          <w:sz w:val="22"/>
          <w:szCs w:val="22"/>
        </w:rPr>
        <w:t>—</w:t>
      </w:r>
      <w:r w:rsidRPr="00BD24F9">
        <w:rPr>
          <w:rFonts w:ascii="Arial" w:hAnsi="Arial" w:cs="Arial"/>
          <w:i/>
          <w:iCs/>
          <w:sz w:val="22"/>
          <w:szCs w:val="22"/>
        </w:rPr>
        <w:t xml:space="preserve"> </w:t>
      </w:r>
      <w:r w:rsidRPr="00BD24F9">
        <w:rPr>
          <w:rFonts w:ascii="Arial" w:hAnsi="Arial" w:cs="Arial"/>
          <w:sz w:val="22"/>
          <w:szCs w:val="22"/>
          <w:u w:val="single"/>
          <w:lang w:val="ru-RU"/>
        </w:rPr>
        <w:t xml:space="preserve">метафора </w:t>
      </w:r>
      <w:r w:rsidRPr="00BD24F9">
        <w:rPr>
          <w:rFonts w:ascii="Arial" w:hAnsi="Arial" w:cs="Arial"/>
          <w:i/>
          <w:iCs/>
          <w:sz w:val="22"/>
          <w:szCs w:val="22"/>
          <w:u w:val="single"/>
          <w:lang w:val="ru-RU"/>
        </w:rPr>
        <w:t xml:space="preserve">— </w:t>
      </w:r>
      <w:r w:rsidRPr="00BD24F9">
        <w:rPr>
          <w:rFonts w:ascii="Arial" w:hAnsi="Arial" w:cs="Arial"/>
          <w:sz w:val="22"/>
          <w:szCs w:val="22"/>
          <w:u w:val="single"/>
          <w:lang w:val="ru-RU"/>
        </w:rPr>
        <w:t>связь с первым зн</w:t>
      </w:r>
      <w:r>
        <w:rPr>
          <w:rFonts w:ascii="Arial" w:hAnsi="Arial" w:cs="Arial"/>
          <w:sz w:val="22"/>
          <w:szCs w:val="22"/>
          <w:u w:val="single"/>
          <w:lang w:val="ru-RU"/>
        </w:rPr>
        <w:t>ачением</w:t>
      </w:r>
      <w:r w:rsidRPr="00BD24F9">
        <w:rPr>
          <w:rFonts w:ascii="Arial" w:hAnsi="Arial" w:cs="Arial"/>
          <w:sz w:val="22"/>
          <w:szCs w:val="22"/>
        </w:rPr>
        <w:t>).</w:t>
      </w:r>
    </w:p>
    <w:p w:rsidR="00BD24F9" w:rsidRPr="00BD24F9" w:rsidRDefault="00BD24F9" w:rsidP="00BD24F9">
      <w:pPr>
        <w:pStyle w:val="NormalWeb"/>
        <w:spacing w:before="0" w:after="0"/>
        <w:ind w:firstLine="709"/>
        <w:jc w:val="both"/>
        <w:rPr>
          <w:rFonts w:ascii="Arial" w:hAnsi="Arial" w:cs="Arial"/>
          <w:sz w:val="22"/>
          <w:szCs w:val="22"/>
          <w:lang w:val="ru-RU"/>
        </w:rPr>
      </w:pPr>
      <w:r w:rsidRPr="00BD24F9">
        <w:rPr>
          <w:rFonts w:ascii="Arial" w:hAnsi="Arial" w:cs="Arial"/>
          <w:sz w:val="22"/>
          <w:szCs w:val="22"/>
        </w:rPr>
        <w:t>Исходным и прямым у</w:t>
      </w:r>
      <w:r>
        <w:rPr>
          <w:rFonts w:ascii="Arial" w:hAnsi="Arial" w:cs="Arial"/>
          <w:sz w:val="22"/>
          <w:szCs w:val="22"/>
        </w:rPr>
        <w:t xml:space="preserve"> этого слова является значение </w:t>
      </w:r>
      <w:r>
        <w:rPr>
          <w:rFonts w:ascii="Arial" w:hAnsi="Arial" w:cs="Arial"/>
          <w:sz w:val="22"/>
          <w:szCs w:val="22"/>
          <w:lang w:val="ru-RU"/>
        </w:rPr>
        <w:t>«</w:t>
      </w:r>
      <w:r w:rsidRPr="00BD24F9">
        <w:rPr>
          <w:rFonts w:ascii="Arial" w:hAnsi="Arial" w:cs="Arial"/>
          <w:sz w:val="22"/>
          <w:szCs w:val="22"/>
        </w:rPr>
        <w:t xml:space="preserve">часть тела человека или </w:t>
      </w:r>
      <w:r w:rsidRPr="00BD24F9">
        <w:rPr>
          <w:rFonts w:ascii="Arial" w:hAnsi="Arial" w:cs="Arial"/>
          <w:sz w:val="22"/>
          <w:szCs w:val="22"/>
        </w:rPr>
        <w:lastRenderedPageBreak/>
        <w:t>животного</w:t>
      </w:r>
      <w:r>
        <w:rPr>
          <w:rFonts w:ascii="Arial" w:hAnsi="Arial" w:cs="Arial"/>
          <w:sz w:val="22"/>
          <w:szCs w:val="22"/>
          <w:lang w:val="ru-RU"/>
        </w:rPr>
        <w:t>»</w:t>
      </w:r>
      <w:r w:rsidRPr="00BD24F9">
        <w:rPr>
          <w:rFonts w:ascii="Arial" w:hAnsi="Arial" w:cs="Arial"/>
          <w:sz w:val="22"/>
          <w:szCs w:val="22"/>
          <w:lang w:val="ru-RU"/>
        </w:rPr>
        <w:t>.</w:t>
      </w:r>
    </w:p>
    <w:p w:rsidR="00BD24F9" w:rsidRPr="00BD24F9" w:rsidRDefault="00BD24F9" w:rsidP="00BD24F9">
      <w:pPr>
        <w:pStyle w:val="NormalWeb"/>
        <w:spacing w:before="0" w:after="0"/>
        <w:ind w:firstLine="709"/>
        <w:jc w:val="both"/>
        <w:rPr>
          <w:rFonts w:ascii="Arial" w:hAnsi="Arial" w:cs="Arial"/>
          <w:sz w:val="22"/>
          <w:szCs w:val="22"/>
          <w:lang w:val="ru-RU"/>
        </w:rPr>
      </w:pPr>
      <w:r w:rsidRPr="00BD24F9">
        <w:rPr>
          <w:rFonts w:ascii="Arial" w:hAnsi="Arial" w:cs="Arial"/>
          <w:sz w:val="22"/>
          <w:szCs w:val="22"/>
        </w:rPr>
        <w:t>На основании сходства (метафорический перен</w:t>
      </w:r>
      <w:r>
        <w:rPr>
          <w:rFonts w:ascii="Arial" w:hAnsi="Arial" w:cs="Arial"/>
          <w:sz w:val="22"/>
          <w:szCs w:val="22"/>
        </w:rPr>
        <w:t xml:space="preserve">ос) образованы значения 4 и 6: </w:t>
      </w:r>
      <w:r>
        <w:rPr>
          <w:rFonts w:ascii="Arial" w:hAnsi="Arial" w:cs="Arial"/>
          <w:sz w:val="22"/>
          <w:szCs w:val="22"/>
          <w:lang w:val="ru-RU"/>
        </w:rPr>
        <w:t>«</w:t>
      </w:r>
      <w:r>
        <w:rPr>
          <w:rFonts w:ascii="Arial" w:hAnsi="Arial" w:cs="Arial"/>
          <w:sz w:val="22"/>
          <w:szCs w:val="22"/>
        </w:rPr>
        <w:t>передняя часть чего-либо</w:t>
      </w:r>
      <w:r>
        <w:rPr>
          <w:rFonts w:ascii="Arial" w:hAnsi="Arial" w:cs="Arial"/>
          <w:sz w:val="22"/>
          <w:szCs w:val="22"/>
          <w:lang w:val="ru-RU"/>
        </w:rPr>
        <w:t>»</w:t>
      </w:r>
      <w:r>
        <w:rPr>
          <w:rFonts w:ascii="Arial" w:hAnsi="Arial" w:cs="Arial"/>
          <w:sz w:val="22"/>
          <w:szCs w:val="22"/>
        </w:rPr>
        <w:t xml:space="preserve"> (сходство по расположению) и </w:t>
      </w:r>
      <w:r>
        <w:rPr>
          <w:rFonts w:ascii="Arial" w:hAnsi="Arial" w:cs="Arial"/>
          <w:sz w:val="22"/>
          <w:szCs w:val="22"/>
          <w:lang w:val="ru-RU"/>
        </w:rPr>
        <w:t>«</w:t>
      </w:r>
      <w:r w:rsidRPr="00BD24F9">
        <w:rPr>
          <w:rFonts w:ascii="Arial" w:hAnsi="Arial" w:cs="Arial"/>
          <w:sz w:val="22"/>
          <w:szCs w:val="22"/>
        </w:rPr>
        <w:t>пищев</w:t>
      </w:r>
      <w:r>
        <w:rPr>
          <w:rFonts w:ascii="Arial" w:hAnsi="Arial" w:cs="Arial"/>
          <w:sz w:val="22"/>
          <w:szCs w:val="22"/>
        </w:rPr>
        <w:t>ой продукт в форме шара, конуса</w:t>
      </w:r>
      <w:r>
        <w:rPr>
          <w:rFonts w:ascii="Arial" w:hAnsi="Arial" w:cs="Arial"/>
          <w:sz w:val="22"/>
          <w:szCs w:val="22"/>
          <w:lang w:val="ru-RU"/>
        </w:rPr>
        <w:t>»</w:t>
      </w:r>
      <w:r w:rsidRPr="00BD24F9">
        <w:rPr>
          <w:rFonts w:ascii="Arial" w:hAnsi="Arial" w:cs="Arial"/>
          <w:sz w:val="22"/>
          <w:szCs w:val="22"/>
        </w:rPr>
        <w:t xml:space="preserve"> (сходство по форме). Причем </w:t>
      </w:r>
      <w:r>
        <w:rPr>
          <w:rFonts w:ascii="Arial" w:hAnsi="Arial" w:cs="Arial"/>
          <w:sz w:val="22"/>
          <w:szCs w:val="22"/>
        </w:rPr>
        <w:t>оба эти значения используются в</w:t>
      </w:r>
      <w:r>
        <w:rPr>
          <w:rFonts w:ascii="Arial" w:hAnsi="Arial" w:cs="Arial"/>
          <w:sz w:val="22"/>
          <w:szCs w:val="22"/>
          <w:lang w:val="ru-RU"/>
        </w:rPr>
        <w:t> </w:t>
      </w:r>
      <w:r w:rsidRPr="00BD24F9">
        <w:rPr>
          <w:rFonts w:ascii="Arial" w:hAnsi="Arial" w:cs="Arial"/>
          <w:sz w:val="22"/>
          <w:szCs w:val="22"/>
        </w:rPr>
        <w:t>нейтральном стиле речи. На основании смежности (метонимический перенос) на базе исходного значения образовано образное значение 2 ‘ум</w:t>
      </w:r>
      <w:r>
        <w:rPr>
          <w:rFonts w:ascii="Arial" w:hAnsi="Arial" w:cs="Arial"/>
          <w:sz w:val="22"/>
          <w:szCs w:val="22"/>
        </w:rPr>
        <w:t>, рассудок’. На базе значения 2</w:t>
      </w:r>
      <w:r>
        <w:rPr>
          <w:rFonts w:ascii="Arial" w:hAnsi="Arial" w:cs="Arial"/>
          <w:sz w:val="22"/>
          <w:szCs w:val="22"/>
          <w:lang w:val="ru-RU"/>
        </w:rPr>
        <w:t> </w:t>
      </w:r>
      <w:r w:rsidRPr="00BD24F9">
        <w:rPr>
          <w:rFonts w:ascii="Arial" w:hAnsi="Arial" w:cs="Arial"/>
          <w:sz w:val="22"/>
          <w:szCs w:val="22"/>
        </w:rPr>
        <w:t>об</w:t>
      </w:r>
      <w:r>
        <w:rPr>
          <w:rFonts w:ascii="Arial" w:hAnsi="Arial" w:cs="Arial"/>
          <w:sz w:val="22"/>
          <w:szCs w:val="22"/>
        </w:rPr>
        <w:t xml:space="preserve">разовано переносное значение 3 </w:t>
      </w:r>
      <w:r>
        <w:rPr>
          <w:rFonts w:ascii="Arial" w:hAnsi="Arial" w:cs="Arial"/>
          <w:sz w:val="22"/>
          <w:szCs w:val="22"/>
          <w:lang w:val="ru-RU"/>
        </w:rPr>
        <w:t>«</w:t>
      </w:r>
      <w:r>
        <w:rPr>
          <w:rFonts w:ascii="Arial" w:hAnsi="Arial" w:cs="Arial"/>
          <w:sz w:val="22"/>
          <w:szCs w:val="22"/>
        </w:rPr>
        <w:t>человек как носитель идей</w:t>
      </w:r>
      <w:r>
        <w:rPr>
          <w:rFonts w:ascii="Arial" w:hAnsi="Arial" w:cs="Arial"/>
          <w:sz w:val="22"/>
          <w:szCs w:val="22"/>
          <w:lang w:val="ru-RU"/>
        </w:rPr>
        <w:t>»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color w:val="000000" w:themeColor="text1"/>
          <w:sz w:val="22"/>
          <w:szCs w:val="22"/>
        </w:rPr>
        <w:t>—</w:t>
      </w:r>
      <w:r w:rsidRPr="00BD24F9">
        <w:rPr>
          <w:rFonts w:ascii="Arial" w:hAnsi="Arial" w:cs="Arial"/>
          <w:sz w:val="22"/>
          <w:szCs w:val="22"/>
        </w:rPr>
        <w:t xml:space="preserve"> название целого по части (синекдоха). На базе 1 исходного </w:t>
      </w:r>
      <w:r>
        <w:rPr>
          <w:rFonts w:ascii="Arial" w:hAnsi="Arial" w:cs="Arial"/>
          <w:sz w:val="22"/>
          <w:szCs w:val="22"/>
        </w:rPr>
        <w:t xml:space="preserve">значения образовано значение 5 </w:t>
      </w:r>
      <w:r>
        <w:rPr>
          <w:rFonts w:ascii="Arial" w:hAnsi="Arial" w:cs="Arial"/>
          <w:sz w:val="22"/>
          <w:szCs w:val="22"/>
          <w:lang w:val="ru-RU"/>
        </w:rPr>
        <w:t>«</w:t>
      </w:r>
      <w:r w:rsidRPr="00BD24F9">
        <w:rPr>
          <w:rFonts w:ascii="Arial" w:hAnsi="Arial" w:cs="Arial"/>
          <w:sz w:val="22"/>
          <w:szCs w:val="22"/>
        </w:rPr>
        <w:t>единица</w:t>
      </w:r>
      <w:r>
        <w:rPr>
          <w:rFonts w:ascii="Arial" w:hAnsi="Arial" w:cs="Arial"/>
          <w:sz w:val="22"/>
          <w:szCs w:val="22"/>
        </w:rPr>
        <w:t xml:space="preserve"> счета скота</w:t>
      </w:r>
      <w:r>
        <w:rPr>
          <w:rFonts w:ascii="Arial" w:hAnsi="Arial" w:cs="Arial"/>
          <w:sz w:val="22"/>
          <w:szCs w:val="22"/>
          <w:lang w:val="ru-RU"/>
        </w:rPr>
        <w:t>»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color w:val="000000" w:themeColor="text1"/>
          <w:sz w:val="22"/>
          <w:szCs w:val="22"/>
        </w:rPr>
        <w:t>—</w:t>
      </w:r>
      <w:r>
        <w:rPr>
          <w:rFonts w:ascii="Arial" w:hAnsi="Arial" w:cs="Arial"/>
          <w:sz w:val="22"/>
          <w:szCs w:val="22"/>
        </w:rPr>
        <w:t xml:space="preserve"> также перенос с</w:t>
      </w:r>
      <w:r>
        <w:rPr>
          <w:rFonts w:ascii="Arial" w:hAnsi="Arial" w:cs="Arial"/>
          <w:sz w:val="22"/>
          <w:szCs w:val="22"/>
          <w:lang w:val="ru-RU"/>
        </w:rPr>
        <w:t> </w:t>
      </w:r>
      <w:r>
        <w:rPr>
          <w:rFonts w:ascii="Arial" w:hAnsi="Arial" w:cs="Arial"/>
          <w:sz w:val="22"/>
          <w:szCs w:val="22"/>
        </w:rPr>
        <w:t>части на целое (синекдоха).</w:t>
      </w:r>
    </w:p>
    <w:p w:rsidR="00BD24F9" w:rsidRPr="00BD24F9" w:rsidRDefault="00BD24F9" w:rsidP="00BD24F9">
      <w:pPr>
        <w:pStyle w:val="NormalWeb"/>
        <w:spacing w:before="0" w:after="0"/>
        <w:ind w:firstLine="709"/>
        <w:jc w:val="both"/>
        <w:rPr>
          <w:rFonts w:ascii="Arial" w:hAnsi="Arial" w:cs="Arial"/>
          <w:sz w:val="22"/>
          <w:szCs w:val="22"/>
        </w:rPr>
      </w:pPr>
      <w:r w:rsidRPr="00BD24F9">
        <w:rPr>
          <w:rFonts w:ascii="Arial" w:hAnsi="Arial" w:cs="Arial"/>
          <w:sz w:val="22"/>
          <w:szCs w:val="22"/>
        </w:rPr>
        <w:t>Степень образности и распространенности в языке у разных переносных по происхождению значений различна.</w:t>
      </w:r>
    </w:p>
    <w:p w:rsidR="00BD24F9" w:rsidRPr="00BD24F9" w:rsidRDefault="00BD24F9" w:rsidP="00BD24F9">
      <w:pPr>
        <w:pStyle w:val="NormalWeb"/>
        <w:spacing w:before="0" w:after="0"/>
        <w:ind w:firstLine="709"/>
        <w:jc w:val="both"/>
        <w:rPr>
          <w:rFonts w:ascii="Arial" w:hAnsi="Arial" w:cs="Arial"/>
          <w:sz w:val="22"/>
          <w:szCs w:val="22"/>
        </w:rPr>
      </w:pPr>
      <w:r w:rsidRPr="00BD24F9">
        <w:rPr>
          <w:rFonts w:ascii="Arial" w:hAnsi="Arial" w:cs="Arial"/>
          <w:sz w:val="22"/>
          <w:szCs w:val="22"/>
        </w:rPr>
        <w:t>Часть переносных употреблений не используется на</w:t>
      </w:r>
      <w:r>
        <w:rPr>
          <w:rFonts w:ascii="Arial" w:hAnsi="Arial" w:cs="Arial"/>
          <w:sz w:val="22"/>
          <w:szCs w:val="22"/>
        </w:rPr>
        <w:t>ми в речи и существуют лишь в</w:t>
      </w:r>
      <w:r>
        <w:rPr>
          <w:rFonts w:ascii="Arial" w:hAnsi="Arial" w:cs="Arial"/>
          <w:sz w:val="22"/>
          <w:szCs w:val="22"/>
          <w:lang w:val="ru-RU"/>
        </w:rPr>
        <w:t> </w:t>
      </w:r>
      <w:r w:rsidRPr="00BD24F9">
        <w:rPr>
          <w:rFonts w:ascii="Arial" w:hAnsi="Arial" w:cs="Arial"/>
          <w:sz w:val="22"/>
          <w:szCs w:val="22"/>
        </w:rPr>
        <w:t>тексте определенного автора. Это индивидуальные (авторские) метафоры и метонимии:</w:t>
      </w:r>
      <w:r w:rsidRPr="00BD24F9">
        <w:rPr>
          <w:rFonts w:ascii="Arial" w:hAnsi="Arial" w:cs="Arial"/>
          <w:i/>
          <w:iCs/>
          <w:sz w:val="22"/>
          <w:szCs w:val="22"/>
        </w:rPr>
        <w:t xml:space="preserve"> медные </w:t>
      </w:r>
      <w:r w:rsidRPr="00BD24F9">
        <w:rPr>
          <w:rFonts w:ascii="Arial" w:hAnsi="Arial" w:cs="Arial"/>
          <w:i/>
          <w:iCs/>
          <w:sz w:val="22"/>
          <w:szCs w:val="22"/>
          <w:u w:val="single"/>
        </w:rPr>
        <w:t>кишочки</w:t>
      </w:r>
      <w:r w:rsidRPr="00BD24F9">
        <w:rPr>
          <w:rStyle w:val="Znakypropoznmkupodarou"/>
          <w:rFonts w:ascii="Arial" w:hAnsi="Arial" w:cs="Arial"/>
          <w:i/>
          <w:iCs/>
          <w:sz w:val="22"/>
          <w:szCs w:val="22"/>
          <w:u w:val="single"/>
        </w:rPr>
        <w:footnoteReference w:id="1"/>
      </w:r>
      <w:r w:rsidRPr="00BD24F9">
        <w:rPr>
          <w:rFonts w:ascii="Arial" w:hAnsi="Arial" w:cs="Arial"/>
          <w:i/>
          <w:iCs/>
          <w:sz w:val="22"/>
          <w:szCs w:val="22"/>
        </w:rPr>
        <w:t xml:space="preserve"> автомобиля </w:t>
      </w:r>
      <w:r w:rsidRPr="00BD24F9">
        <w:rPr>
          <w:rFonts w:ascii="Arial" w:hAnsi="Arial" w:cs="Arial"/>
          <w:sz w:val="22"/>
          <w:szCs w:val="22"/>
        </w:rPr>
        <w:t>(И.</w:t>
      </w:r>
      <w:r w:rsidRPr="00BD24F9">
        <w:rPr>
          <w:rFonts w:ascii="Arial" w:hAnsi="Arial" w:cs="Arial"/>
          <w:sz w:val="22"/>
          <w:szCs w:val="22"/>
          <w:lang w:val="ru-RU"/>
        </w:rPr>
        <w:t xml:space="preserve"> </w:t>
      </w:r>
      <w:r w:rsidRPr="00BD24F9">
        <w:rPr>
          <w:rFonts w:ascii="Arial" w:hAnsi="Arial" w:cs="Arial"/>
          <w:sz w:val="22"/>
          <w:szCs w:val="22"/>
        </w:rPr>
        <w:t>Ильф и Е.</w:t>
      </w:r>
      <w:r w:rsidRPr="00BD24F9">
        <w:rPr>
          <w:rFonts w:ascii="Arial" w:hAnsi="Arial" w:cs="Arial"/>
          <w:sz w:val="22"/>
          <w:szCs w:val="22"/>
          <w:lang w:val="ru-RU"/>
        </w:rPr>
        <w:t xml:space="preserve"> </w:t>
      </w:r>
      <w:r w:rsidRPr="00BD24F9">
        <w:rPr>
          <w:rFonts w:ascii="Arial" w:hAnsi="Arial" w:cs="Arial"/>
          <w:sz w:val="22"/>
          <w:szCs w:val="22"/>
        </w:rPr>
        <w:t xml:space="preserve">Петров), </w:t>
      </w:r>
      <w:r w:rsidRPr="00BD24F9">
        <w:rPr>
          <w:rFonts w:ascii="Arial" w:hAnsi="Arial" w:cs="Arial"/>
          <w:i/>
          <w:iCs/>
          <w:sz w:val="22"/>
          <w:szCs w:val="22"/>
          <w:u w:val="single"/>
        </w:rPr>
        <w:t>скула</w:t>
      </w:r>
      <w:r w:rsidRPr="00BD24F9">
        <w:rPr>
          <w:rStyle w:val="Znakypropoznmkupodarou"/>
          <w:rFonts w:ascii="Arial" w:hAnsi="Arial" w:cs="Arial"/>
          <w:i/>
          <w:iCs/>
          <w:sz w:val="22"/>
          <w:szCs w:val="22"/>
          <w:u w:val="single"/>
        </w:rPr>
        <w:footnoteReference w:id="2"/>
      </w:r>
      <w:r w:rsidRPr="00BD24F9">
        <w:rPr>
          <w:rFonts w:ascii="Arial" w:hAnsi="Arial" w:cs="Arial"/>
          <w:i/>
          <w:iCs/>
          <w:sz w:val="22"/>
          <w:szCs w:val="22"/>
        </w:rPr>
        <w:t xml:space="preserve"> яблока</w:t>
      </w:r>
      <w:r w:rsidRPr="00BD24F9">
        <w:rPr>
          <w:rFonts w:ascii="Arial" w:hAnsi="Arial" w:cs="Arial"/>
          <w:sz w:val="22"/>
          <w:szCs w:val="22"/>
        </w:rPr>
        <w:t xml:space="preserve"> (Ю.</w:t>
      </w:r>
      <w:r w:rsidRPr="00BD24F9">
        <w:rPr>
          <w:rFonts w:ascii="Arial" w:hAnsi="Arial" w:cs="Arial"/>
          <w:sz w:val="22"/>
          <w:szCs w:val="22"/>
          <w:lang w:val="ru-RU"/>
        </w:rPr>
        <w:t xml:space="preserve"> </w:t>
      </w:r>
      <w:r w:rsidRPr="00BD24F9">
        <w:rPr>
          <w:rFonts w:ascii="Arial" w:hAnsi="Arial" w:cs="Arial"/>
          <w:sz w:val="22"/>
          <w:szCs w:val="22"/>
        </w:rPr>
        <w:t>Олеша). Образность их максимальна, употребление связано лишь с авторским текстом; в словарях эти переносные значения не отражаются.</w:t>
      </w:r>
    </w:p>
    <w:p w:rsidR="00BD24F9" w:rsidRPr="00BD24F9" w:rsidRDefault="00BD24F9" w:rsidP="00BD24F9">
      <w:pPr>
        <w:pStyle w:val="NormalWeb"/>
        <w:spacing w:before="0" w:after="0"/>
        <w:ind w:firstLine="709"/>
        <w:jc w:val="both"/>
        <w:rPr>
          <w:rFonts w:ascii="Arial" w:hAnsi="Arial" w:cs="Arial"/>
          <w:sz w:val="22"/>
          <w:szCs w:val="22"/>
        </w:rPr>
      </w:pPr>
      <w:r w:rsidRPr="00BD24F9">
        <w:rPr>
          <w:rFonts w:ascii="Arial" w:hAnsi="Arial" w:cs="Arial"/>
          <w:sz w:val="22"/>
          <w:szCs w:val="22"/>
        </w:rPr>
        <w:t>Другие метафоры и метонимии являются общеупотребительными, они не «привязаны» к определ</w:t>
      </w:r>
      <w:r w:rsidRPr="00BD24F9">
        <w:rPr>
          <w:rFonts w:ascii="Arial" w:hAnsi="Arial" w:cs="Arial"/>
          <w:sz w:val="22"/>
          <w:szCs w:val="22"/>
          <w:lang w:val="ru-RU"/>
        </w:rPr>
        <w:t>ё</w:t>
      </w:r>
      <w:r w:rsidRPr="00BD24F9">
        <w:rPr>
          <w:rFonts w:ascii="Arial" w:hAnsi="Arial" w:cs="Arial"/>
          <w:sz w:val="22"/>
          <w:szCs w:val="22"/>
        </w:rPr>
        <w:t xml:space="preserve">нному тексту и употребляются носителями языка в разных ситуациях (обычно в разговорной речи): </w:t>
      </w:r>
      <w:r w:rsidRPr="00BD24F9">
        <w:rPr>
          <w:rFonts w:ascii="Arial" w:hAnsi="Arial" w:cs="Arial"/>
          <w:i/>
          <w:iCs/>
          <w:sz w:val="22"/>
          <w:szCs w:val="22"/>
          <w:u w:val="single"/>
        </w:rPr>
        <w:t>стена</w:t>
      </w:r>
      <w:r w:rsidRPr="00BD24F9">
        <w:rPr>
          <w:rFonts w:ascii="Arial" w:hAnsi="Arial" w:cs="Arial"/>
          <w:i/>
          <w:iCs/>
          <w:sz w:val="22"/>
          <w:szCs w:val="22"/>
        </w:rPr>
        <w:t xml:space="preserve"> леса, </w:t>
      </w:r>
      <w:r w:rsidRPr="00BD24F9">
        <w:rPr>
          <w:rFonts w:ascii="Arial" w:hAnsi="Arial" w:cs="Arial"/>
          <w:i/>
          <w:iCs/>
          <w:sz w:val="22"/>
          <w:szCs w:val="22"/>
          <w:u w:val="single"/>
        </w:rPr>
        <w:t>море</w:t>
      </w:r>
      <w:r w:rsidRPr="00BD24F9">
        <w:rPr>
          <w:rFonts w:ascii="Arial" w:hAnsi="Arial" w:cs="Arial"/>
          <w:i/>
          <w:iCs/>
          <w:sz w:val="22"/>
          <w:szCs w:val="22"/>
        </w:rPr>
        <w:t xml:space="preserve"> слез, </w:t>
      </w:r>
      <w:r w:rsidRPr="00BD24F9">
        <w:rPr>
          <w:rFonts w:ascii="Arial" w:hAnsi="Arial" w:cs="Arial"/>
          <w:i/>
          <w:iCs/>
          <w:sz w:val="22"/>
          <w:szCs w:val="22"/>
          <w:u w:val="single"/>
        </w:rPr>
        <w:t>звезда</w:t>
      </w:r>
      <w:r w:rsidRPr="00BD24F9">
        <w:rPr>
          <w:rFonts w:ascii="Arial" w:hAnsi="Arial" w:cs="Arial"/>
          <w:i/>
          <w:iCs/>
          <w:sz w:val="22"/>
          <w:szCs w:val="22"/>
        </w:rPr>
        <w:t xml:space="preserve"> экрана, пилить</w:t>
      </w:r>
      <w:r w:rsidRPr="00BD24F9">
        <w:rPr>
          <w:rFonts w:ascii="Arial" w:hAnsi="Arial" w:cs="Arial"/>
          <w:sz w:val="22"/>
          <w:szCs w:val="22"/>
        </w:rPr>
        <w:t xml:space="preserve"> (ругать). Их образность меньше, чем у авторских, но отч</w:t>
      </w:r>
      <w:r w:rsidRPr="00BD24F9">
        <w:rPr>
          <w:rFonts w:ascii="Arial" w:hAnsi="Arial" w:cs="Arial"/>
          <w:sz w:val="22"/>
          <w:szCs w:val="22"/>
          <w:lang w:val="ru-RU"/>
        </w:rPr>
        <w:t>ё</w:t>
      </w:r>
      <w:r w:rsidRPr="00BD24F9">
        <w:rPr>
          <w:rFonts w:ascii="Arial" w:hAnsi="Arial" w:cs="Arial"/>
          <w:sz w:val="22"/>
          <w:szCs w:val="22"/>
        </w:rPr>
        <w:t xml:space="preserve">тливо ощущается носителями языка; они отражаются в словаре и имеют помету </w:t>
      </w:r>
      <w:r w:rsidRPr="00BD24F9">
        <w:rPr>
          <w:rFonts w:ascii="Arial" w:hAnsi="Arial" w:cs="Arial"/>
          <w:i/>
          <w:iCs/>
          <w:sz w:val="22"/>
          <w:szCs w:val="22"/>
        </w:rPr>
        <w:t>переносное</w:t>
      </w:r>
      <w:r w:rsidRPr="00BD24F9">
        <w:rPr>
          <w:rFonts w:ascii="Arial" w:hAnsi="Arial" w:cs="Arial"/>
          <w:sz w:val="22"/>
          <w:szCs w:val="22"/>
        </w:rPr>
        <w:t>.</w:t>
      </w:r>
    </w:p>
    <w:p w:rsidR="00BD24F9" w:rsidRPr="00BD24F9" w:rsidRDefault="00BD24F9" w:rsidP="00BD24F9">
      <w:pPr>
        <w:pStyle w:val="NormalWeb"/>
        <w:spacing w:before="0" w:after="0"/>
        <w:ind w:firstLine="709"/>
        <w:jc w:val="both"/>
        <w:rPr>
          <w:rFonts w:ascii="Arial" w:hAnsi="Arial" w:cs="Arial"/>
          <w:sz w:val="22"/>
          <w:szCs w:val="22"/>
        </w:rPr>
      </w:pPr>
      <w:r w:rsidRPr="00BD24F9">
        <w:rPr>
          <w:rFonts w:ascii="Arial" w:hAnsi="Arial" w:cs="Arial"/>
          <w:sz w:val="22"/>
          <w:szCs w:val="22"/>
        </w:rPr>
        <w:t>Разные значения одного слова помещаются в одну словарную статью толкового словаря.</w:t>
      </w:r>
    </w:p>
    <w:p w:rsidR="00BD24F9" w:rsidRPr="00BD24F9" w:rsidRDefault="00BD24F9" w:rsidP="00BD24F9">
      <w:pPr>
        <w:pStyle w:val="NormalWeb"/>
        <w:spacing w:before="0" w:after="0"/>
        <w:ind w:firstLine="709"/>
        <w:jc w:val="both"/>
        <w:rPr>
          <w:rFonts w:ascii="Arial" w:hAnsi="Arial" w:cs="Arial"/>
          <w:color w:val="000000" w:themeColor="text1"/>
          <w:sz w:val="22"/>
          <w:szCs w:val="22"/>
          <w:lang w:val="ru-RU"/>
        </w:rPr>
      </w:pPr>
      <w:r w:rsidRPr="00BD24F9">
        <w:rPr>
          <w:rFonts w:ascii="Arial" w:hAnsi="Arial" w:cs="Arial"/>
          <w:b/>
          <w:bCs/>
          <w:i/>
          <w:iCs/>
          <w:color w:val="000000" w:themeColor="text1"/>
          <w:sz w:val="22"/>
          <w:szCs w:val="22"/>
        </w:rPr>
        <w:t>Метафора и метонимия (основные отличия)</w:t>
      </w:r>
      <w:r w:rsidRPr="00BD24F9">
        <w:rPr>
          <w:rFonts w:ascii="Arial" w:hAnsi="Arial" w:cs="Arial"/>
          <w:color w:val="000000" w:themeColor="text1"/>
          <w:sz w:val="22"/>
          <w:szCs w:val="22"/>
        </w:rPr>
        <w:t xml:space="preserve">  </w:t>
      </w:r>
      <w:r w:rsidRPr="00BD24F9">
        <w:rPr>
          <w:rFonts w:ascii="Arial" w:hAnsi="Arial" w:cs="Arial"/>
          <w:color w:val="000000" w:themeColor="text1"/>
          <w:sz w:val="22"/>
          <w:szCs w:val="22"/>
          <w:lang w:val="ru-RU"/>
        </w:rPr>
        <w:t xml:space="preserve">1) </w:t>
      </w:r>
      <w:r w:rsidRPr="00BD24F9">
        <w:rPr>
          <w:rFonts w:ascii="Arial" w:hAnsi="Arial" w:cs="Arial"/>
          <w:color w:val="000000" w:themeColor="text1"/>
          <w:sz w:val="22"/>
          <w:szCs w:val="22"/>
        </w:rPr>
        <w:t xml:space="preserve">Смысл слова </w:t>
      </w:r>
      <w:r w:rsidRPr="00BD24F9">
        <w:rPr>
          <w:rFonts w:ascii="Arial" w:hAnsi="Arial" w:cs="Arial"/>
          <w:color w:val="000000" w:themeColor="text1"/>
          <w:sz w:val="22"/>
          <w:szCs w:val="22"/>
          <w:lang w:val="ru-RU"/>
        </w:rPr>
        <w:t>к</w:t>
      </w:r>
      <w:r>
        <w:rPr>
          <w:rFonts w:ascii="Arial" w:hAnsi="Arial" w:cs="Arial"/>
          <w:color w:val="000000" w:themeColor="text1"/>
          <w:sz w:val="22"/>
          <w:szCs w:val="22"/>
        </w:rPr>
        <w:t>ак видим, в</w:t>
      </w:r>
      <w:r>
        <w:rPr>
          <w:rFonts w:ascii="Arial" w:hAnsi="Arial" w:cs="Arial"/>
          <w:color w:val="000000" w:themeColor="text1"/>
          <w:sz w:val="22"/>
          <w:szCs w:val="22"/>
          <w:lang w:val="ru-RU"/>
        </w:rPr>
        <w:t> </w:t>
      </w:r>
      <w:r w:rsidRPr="00BD24F9">
        <w:rPr>
          <w:rFonts w:ascii="Arial" w:hAnsi="Arial" w:cs="Arial"/>
          <w:color w:val="000000" w:themeColor="text1"/>
          <w:sz w:val="22"/>
          <w:szCs w:val="22"/>
        </w:rPr>
        <w:t>результате метонимического использования слова «аудитория» расширился за счет переносного значения, то есть произошло ус</w:t>
      </w:r>
      <w:r>
        <w:rPr>
          <w:rFonts w:ascii="Arial" w:hAnsi="Arial" w:cs="Arial"/>
          <w:color w:val="000000" w:themeColor="text1"/>
          <w:sz w:val="22"/>
          <w:szCs w:val="22"/>
        </w:rPr>
        <w:t>ложнение значения этой лексемы.</w:t>
      </w:r>
    </w:p>
    <w:p w:rsidR="00BD24F9" w:rsidRPr="00BD24F9" w:rsidRDefault="00BD24F9" w:rsidP="00BD24F9">
      <w:pPr>
        <w:pStyle w:val="NormalWeb"/>
        <w:spacing w:before="0" w:after="0"/>
        <w:ind w:firstLine="709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BD24F9">
        <w:rPr>
          <w:rFonts w:ascii="Arial" w:hAnsi="Arial" w:cs="Arial"/>
          <w:color w:val="000000" w:themeColor="text1"/>
          <w:sz w:val="22"/>
          <w:szCs w:val="22"/>
          <w:lang w:val="ru-RU"/>
        </w:rPr>
        <w:t xml:space="preserve">2) </w:t>
      </w:r>
      <w:r w:rsidRPr="00BD24F9">
        <w:rPr>
          <w:rFonts w:ascii="Arial" w:hAnsi="Arial" w:cs="Arial"/>
          <w:color w:val="000000" w:themeColor="text1"/>
          <w:sz w:val="22"/>
          <w:szCs w:val="22"/>
        </w:rPr>
        <w:t>При метафорическом использовании слова такого усложнения первичного прямого значения не происходит.</w:t>
      </w:r>
    </w:p>
    <w:p w:rsidR="00BD24F9" w:rsidRPr="00BD24F9" w:rsidRDefault="00BD24F9" w:rsidP="00BD24F9">
      <w:pPr>
        <w:pStyle w:val="NormalWeb"/>
        <w:spacing w:before="0" w:after="0"/>
        <w:ind w:firstLine="709"/>
        <w:jc w:val="both"/>
        <w:rPr>
          <w:rFonts w:ascii="Arial" w:hAnsi="Arial" w:cs="Arial"/>
          <w:color w:val="000000" w:themeColor="text1"/>
          <w:sz w:val="22"/>
          <w:szCs w:val="22"/>
          <w:lang w:val="ru-RU"/>
        </w:rPr>
      </w:pPr>
      <w:r w:rsidRPr="00BD24F9">
        <w:rPr>
          <w:rFonts w:ascii="Arial" w:hAnsi="Arial" w:cs="Arial"/>
          <w:color w:val="000000" w:themeColor="text1"/>
          <w:sz w:val="22"/>
          <w:szCs w:val="22"/>
          <w:lang w:val="ru-RU"/>
        </w:rPr>
        <w:t xml:space="preserve">3) </w:t>
      </w:r>
      <w:r w:rsidRPr="00BD24F9">
        <w:rPr>
          <w:rFonts w:ascii="Arial" w:hAnsi="Arial" w:cs="Arial"/>
          <w:color w:val="000000" w:themeColor="text1"/>
          <w:sz w:val="22"/>
          <w:szCs w:val="22"/>
        </w:rPr>
        <w:t>В возникновении переносного значения сл</w:t>
      </w:r>
      <w:r>
        <w:rPr>
          <w:rFonts w:ascii="Arial" w:hAnsi="Arial" w:cs="Arial"/>
          <w:color w:val="000000" w:themeColor="text1"/>
          <w:sz w:val="22"/>
          <w:szCs w:val="22"/>
        </w:rPr>
        <w:t>ова «аудитория» нет сравнения —</w:t>
      </w:r>
      <w:r w:rsidRPr="00BD24F9">
        <w:rPr>
          <w:rFonts w:ascii="Arial" w:hAnsi="Arial" w:cs="Arial"/>
          <w:color w:val="000000" w:themeColor="text1"/>
          <w:sz w:val="22"/>
          <w:szCs w:val="22"/>
        </w:rPr>
        <w:t xml:space="preserve"> метонимию </w:t>
      </w:r>
      <w:r w:rsidRPr="00BD24F9">
        <w:rPr>
          <w:rFonts w:ascii="Arial" w:hAnsi="Arial" w:cs="Arial"/>
          <w:color w:val="000000" w:themeColor="text1"/>
          <w:sz w:val="22"/>
          <w:szCs w:val="22"/>
          <w:lang w:val="ru-RU"/>
        </w:rPr>
        <w:t>н</w:t>
      </w:r>
      <w:r w:rsidRPr="00BD24F9">
        <w:rPr>
          <w:rFonts w:ascii="Arial" w:hAnsi="Arial" w:cs="Arial"/>
          <w:color w:val="000000" w:themeColor="text1"/>
          <w:sz w:val="22"/>
          <w:szCs w:val="22"/>
        </w:rPr>
        <w:t>ельзя превратить в сравнительный оборо</w:t>
      </w:r>
      <w:r>
        <w:rPr>
          <w:rFonts w:ascii="Arial" w:hAnsi="Arial" w:cs="Arial"/>
          <w:color w:val="000000" w:themeColor="text1"/>
          <w:sz w:val="22"/>
          <w:szCs w:val="22"/>
        </w:rPr>
        <w:t>т, как это возможно проделать с</w:t>
      </w:r>
      <w:r>
        <w:rPr>
          <w:rFonts w:ascii="Arial" w:hAnsi="Arial" w:cs="Arial"/>
          <w:color w:val="000000" w:themeColor="text1"/>
          <w:sz w:val="22"/>
          <w:szCs w:val="22"/>
          <w:lang w:val="ru-RU"/>
        </w:rPr>
        <w:t> </w:t>
      </w:r>
      <w:r>
        <w:rPr>
          <w:rFonts w:ascii="Arial" w:hAnsi="Arial" w:cs="Arial"/>
          <w:color w:val="000000" w:themeColor="text1"/>
          <w:sz w:val="22"/>
          <w:szCs w:val="22"/>
        </w:rPr>
        <w:t>метафорой.</w:t>
      </w:r>
    </w:p>
    <w:p w:rsidR="00BD24F9" w:rsidRPr="00BD24F9" w:rsidRDefault="00BD24F9" w:rsidP="00BD24F9">
      <w:pPr>
        <w:pStyle w:val="NormalWeb"/>
        <w:spacing w:before="0" w:after="0"/>
        <w:ind w:firstLine="709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BD24F9">
        <w:rPr>
          <w:rFonts w:ascii="Arial" w:hAnsi="Arial" w:cs="Arial"/>
          <w:color w:val="000000" w:themeColor="text1"/>
          <w:sz w:val="22"/>
          <w:szCs w:val="22"/>
          <w:lang w:val="ru-RU"/>
        </w:rPr>
        <w:t xml:space="preserve">3) </w:t>
      </w:r>
      <w:r w:rsidRPr="00BD24F9">
        <w:rPr>
          <w:rFonts w:ascii="Arial" w:hAnsi="Arial" w:cs="Arial"/>
          <w:color w:val="000000" w:themeColor="text1"/>
          <w:sz w:val="22"/>
          <w:szCs w:val="22"/>
        </w:rPr>
        <w:t>Метафора — это художественный образ, скрытый или явный. Метонимия не имеет такой образности.</w:t>
      </w:r>
    </w:p>
    <w:p w:rsidR="00BD24F9" w:rsidRPr="00BD24F9" w:rsidRDefault="00BD24F9" w:rsidP="00BD24F9">
      <w:pPr>
        <w:pStyle w:val="NormalWeb"/>
        <w:spacing w:before="0" w:after="0"/>
        <w:ind w:firstLine="709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BD24F9">
        <w:rPr>
          <w:rFonts w:ascii="Arial" w:hAnsi="Arial" w:cs="Arial"/>
          <w:color w:val="000000" w:themeColor="text1"/>
          <w:sz w:val="22"/>
          <w:szCs w:val="22"/>
          <w:lang w:val="ru-RU"/>
        </w:rPr>
        <w:t xml:space="preserve">4) </w:t>
      </w:r>
      <w:r w:rsidRPr="00BD24F9">
        <w:rPr>
          <w:rFonts w:ascii="Arial" w:hAnsi="Arial" w:cs="Arial"/>
          <w:color w:val="000000" w:themeColor="text1"/>
          <w:sz w:val="22"/>
          <w:szCs w:val="22"/>
        </w:rPr>
        <w:t>Метафорические обороты речи ис</w:t>
      </w:r>
      <w:r>
        <w:rPr>
          <w:rFonts w:ascii="Arial" w:hAnsi="Arial" w:cs="Arial"/>
          <w:color w:val="000000" w:themeColor="text1"/>
          <w:sz w:val="22"/>
          <w:szCs w:val="22"/>
        </w:rPr>
        <w:t>пользуются, в первую очередь, в</w:t>
      </w:r>
      <w:r>
        <w:rPr>
          <w:rFonts w:ascii="Arial" w:hAnsi="Arial" w:cs="Arial"/>
          <w:color w:val="000000" w:themeColor="text1"/>
          <w:sz w:val="22"/>
          <w:szCs w:val="22"/>
          <w:lang w:val="ru-RU"/>
        </w:rPr>
        <w:t> </w:t>
      </w:r>
      <w:r w:rsidRPr="00BD24F9">
        <w:rPr>
          <w:rFonts w:ascii="Arial" w:hAnsi="Arial" w:cs="Arial"/>
          <w:color w:val="000000" w:themeColor="text1"/>
          <w:sz w:val="22"/>
          <w:szCs w:val="22"/>
        </w:rPr>
        <w:t>художественной литературе. Но их активно  употребляют также в публицистике, разговорном стиле речи и пр.</w:t>
      </w:r>
    </w:p>
    <w:p w:rsidR="004D2F7E" w:rsidRPr="00BD24F9" w:rsidRDefault="00BD24F9" w:rsidP="00BD24F9">
      <w:pPr>
        <w:pStyle w:val="NormalWeb"/>
        <w:spacing w:before="0" w:after="0"/>
        <w:ind w:firstLine="709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BD24F9">
        <w:rPr>
          <w:rFonts w:ascii="Arial" w:hAnsi="Arial" w:cs="Arial"/>
          <w:color w:val="000000" w:themeColor="text1"/>
          <w:sz w:val="22"/>
          <w:szCs w:val="22"/>
          <w:lang w:val="ru-RU"/>
        </w:rPr>
        <w:t xml:space="preserve">5) </w:t>
      </w:r>
      <w:r w:rsidRPr="00BD24F9">
        <w:rPr>
          <w:rFonts w:ascii="Arial" w:hAnsi="Arial" w:cs="Arial"/>
          <w:color w:val="000000" w:themeColor="text1"/>
          <w:sz w:val="22"/>
          <w:szCs w:val="22"/>
        </w:rPr>
        <w:t xml:space="preserve">Метонимия — это чисто языковое явление. В публицистистической заметке о научном заседании например, неприемлемо использование такого высказывания: </w:t>
      </w:r>
      <w:r w:rsidRPr="00BD24F9">
        <w:rPr>
          <w:rFonts w:ascii="Arial" w:hAnsi="Arial" w:cs="Arial"/>
          <w:i/>
          <w:iCs/>
          <w:color w:val="000000" w:themeColor="text1"/>
          <w:sz w:val="22"/>
          <w:szCs w:val="22"/>
        </w:rPr>
        <w:t>Борода мелькнула среди публики, заполнившей конференц-зал Академии наук.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Здесь слово</w:t>
      </w:r>
      <w:r>
        <w:rPr>
          <w:rFonts w:ascii="Arial" w:hAnsi="Arial" w:cs="Arial"/>
          <w:color w:val="000000" w:themeColor="text1"/>
          <w:sz w:val="22"/>
          <w:szCs w:val="22"/>
          <w:lang w:val="ru-RU"/>
        </w:rPr>
        <w:t xml:space="preserve"> </w:t>
      </w:r>
      <w:r w:rsidRPr="00BD24F9">
        <w:rPr>
          <w:rFonts w:ascii="Arial" w:hAnsi="Arial" w:cs="Arial"/>
          <w:color w:val="000000" w:themeColor="text1"/>
          <w:sz w:val="22"/>
          <w:szCs w:val="22"/>
        </w:rPr>
        <w:t>«борода» равноценно по смыслу словосочетанию «профессор с бородой».</w:t>
      </w:r>
    </w:p>
    <w:sectPr w:rsidR="004D2F7E" w:rsidRPr="00BD24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7408" w:rsidRDefault="00837408" w:rsidP="00BD24F9">
      <w:r>
        <w:separator/>
      </w:r>
    </w:p>
  </w:endnote>
  <w:endnote w:type="continuationSeparator" w:id="0">
    <w:p w:rsidR="00837408" w:rsidRDefault="00837408" w:rsidP="00BD24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7408" w:rsidRDefault="00837408" w:rsidP="00BD24F9">
      <w:r>
        <w:separator/>
      </w:r>
    </w:p>
  </w:footnote>
  <w:footnote w:type="continuationSeparator" w:id="0">
    <w:p w:rsidR="00837408" w:rsidRDefault="00837408" w:rsidP="00BD24F9">
      <w:r>
        <w:continuationSeparator/>
      </w:r>
    </w:p>
  </w:footnote>
  <w:footnote w:id="1">
    <w:p w:rsidR="00BD24F9" w:rsidRDefault="00BD24F9" w:rsidP="00BD24F9">
      <w:pPr>
        <w:pStyle w:val="a3"/>
        <w:jc w:val="both"/>
      </w:pPr>
      <w:r>
        <w:rPr>
          <w:rStyle w:val="Znakypropoznmkupodarou"/>
          <w:rFonts w:ascii="Arial" w:hAnsi="Arial"/>
        </w:rPr>
        <w:footnoteRef/>
      </w:r>
      <w:r>
        <w:rPr>
          <w:rStyle w:val="Znakypropoznmkupodarou"/>
          <w:rFonts w:eastAsia="Arial" w:cs="Liberation Serif"/>
          <w:sz w:val="28"/>
          <w:szCs w:val="28"/>
        </w:rPr>
        <w:tab/>
        <w:t xml:space="preserve"> </w:t>
      </w:r>
      <w:r>
        <w:rPr>
          <w:rStyle w:val="Znakypropoznmkupodarou"/>
          <w:rFonts w:ascii="Arial" w:hAnsi="Arial" w:cs="Liberation Serif"/>
          <w:sz w:val="22"/>
          <w:szCs w:val="22"/>
        </w:rPr>
        <w:t xml:space="preserve">От рус. </w:t>
      </w:r>
      <w:r>
        <w:rPr>
          <w:rStyle w:val="Znakypropoznmkupodarou"/>
          <w:rFonts w:ascii="Arial" w:hAnsi="Arial" w:cs="Liberation Serif"/>
          <w:i/>
          <w:sz w:val="22"/>
          <w:szCs w:val="22"/>
        </w:rPr>
        <w:t>кишка</w:t>
      </w:r>
      <w:r>
        <w:rPr>
          <w:rStyle w:val="Znakypropoznmkupodarou"/>
          <w:rFonts w:ascii="Arial" w:hAnsi="Arial" w:cs="Liberation Serif"/>
          <w:sz w:val="22"/>
          <w:szCs w:val="22"/>
        </w:rPr>
        <w:t xml:space="preserve"> </w:t>
      </w:r>
      <w:r>
        <w:rPr>
          <w:rStyle w:val="Znakypropoznmkupodarou"/>
          <w:rFonts w:ascii="Arial" w:hAnsi="Arial" w:cs="Liberation Serif"/>
          <w:i/>
          <w:iCs/>
          <w:sz w:val="22"/>
          <w:szCs w:val="22"/>
        </w:rPr>
        <w:t>–</w:t>
      </w:r>
      <w:r>
        <w:rPr>
          <w:rStyle w:val="Znakypropoznmkupodarou"/>
          <w:rFonts w:ascii="Arial" w:hAnsi="Arial" w:cs="Liberation Serif"/>
          <w:iCs/>
          <w:sz w:val="22"/>
          <w:szCs w:val="22"/>
        </w:rPr>
        <w:t xml:space="preserve"> č. </w:t>
      </w:r>
      <w:r>
        <w:rPr>
          <w:rStyle w:val="Znakypropoznmkupodarou"/>
          <w:rFonts w:ascii="Arial" w:hAnsi="Arial" w:cs="Liberation Serif"/>
          <w:i/>
          <w:iCs/>
          <w:sz w:val="22"/>
          <w:szCs w:val="22"/>
        </w:rPr>
        <w:t>střevo</w:t>
      </w:r>
      <w:r>
        <w:rPr>
          <w:rStyle w:val="Znakypropoznmkupodarou"/>
          <w:rFonts w:ascii="Arial" w:hAnsi="Arial" w:cs="Liberation Serif"/>
          <w:iCs/>
          <w:sz w:val="22"/>
          <w:szCs w:val="22"/>
        </w:rPr>
        <w:t>.</w:t>
      </w:r>
    </w:p>
  </w:footnote>
  <w:footnote w:id="2">
    <w:p w:rsidR="00BD24F9" w:rsidRDefault="00BD24F9" w:rsidP="00BD24F9">
      <w:pPr>
        <w:pStyle w:val="a3"/>
        <w:jc w:val="both"/>
      </w:pPr>
      <w:r>
        <w:rPr>
          <w:rStyle w:val="Znakypropoznmkupodarou"/>
          <w:rFonts w:ascii="Arial" w:hAnsi="Arial"/>
        </w:rPr>
        <w:footnoteRef/>
      </w:r>
      <w:r>
        <w:rPr>
          <w:rFonts w:ascii="Arial" w:hAnsi="Arial"/>
          <w:sz w:val="16"/>
          <w:szCs w:val="16"/>
        </w:rPr>
        <w:tab/>
        <w:t xml:space="preserve"> </w:t>
      </w:r>
      <w:r>
        <w:rPr>
          <w:rFonts w:ascii="Arial" w:hAnsi="Arial"/>
          <w:sz w:val="16"/>
          <w:szCs w:val="16"/>
        </w:rPr>
        <w:t xml:space="preserve">Рус. </w:t>
      </w:r>
      <w:r>
        <w:rPr>
          <w:rFonts w:ascii="Arial" w:hAnsi="Arial"/>
          <w:i/>
          <w:sz w:val="16"/>
          <w:szCs w:val="16"/>
        </w:rPr>
        <w:t>скулá</w:t>
      </w:r>
      <w:r>
        <w:rPr>
          <w:rFonts w:ascii="Arial" w:hAnsi="Arial"/>
          <w:sz w:val="16"/>
          <w:szCs w:val="16"/>
        </w:rPr>
        <w:t xml:space="preserve"> </w:t>
      </w:r>
      <w:r>
        <w:rPr>
          <w:rFonts w:ascii="Arial" w:hAnsi="Arial"/>
          <w:i/>
          <w:iCs/>
          <w:sz w:val="16"/>
          <w:szCs w:val="16"/>
        </w:rPr>
        <w:t xml:space="preserve">– </w:t>
      </w:r>
      <w:r>
        <w:rPr>
          <w:rFonts w:ascii="Arial" w:hAnsi="Arial"/>
          <w:sz w:val="16"/>
          <w:szCs w:val="16"/>
        </w:rPr>
        <w:t>č.</w:t>
      </w:r>
      <w:r>
        <w:rPr>
          <w:rFonts w:ascii="Arial" w:hAnsi="Arial"/>
          <w:iCs/>
          <w:sz w:val="16"/>
          <w:szCs w:val="16"/>
        </w:rPr>
        <w:t xml:space="preserve"> </w:t>
      </w:r>
      <w:r>
        <w:rPr>
          <w:rFonts w:ascii="Arial" w:hAnsi="Arial"/>
          <w:i/>
          <w:iCs/>
          <w:sz w:val="16"/>
          <w:szCs w:val="16"/>
        </w:rPr>
        <w:t>líce</w:t>
      </w:r>
      <w:r>
        <w:rPr>
          <w:rFonts w:ascii="Arial" w:hAnsi="Arial"/>
          <w:iCs/>
          <w:sz w:val="16"/>
          <w:szCs w:val="16"/>
        </w:rPr>
        <w:t xml:space="preserve"> (na obličeji).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2"/>
        <w:szCs w:val="22"/>
        <w:lang w:val="cs-CZ"/>
      </w:rPr>
    </w:lvl>
  </w:abstractNum>
  <w:abstractNum w:abstractNumId="1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2"/>
        <w:szCs w:val="22"/>
        <w:lang w:val="ru-RU"/>
      </w:rPr>
    </w:lvl>
    <w:lvl w:ilvl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cs="Wingdings"/>
        <w:sz w:val="22"/>
        <w:szCs w:val="22"/>
        <w:lang w:val="ru-RU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2"/>
        <w:szCs w:val="22"/>
        <w:lang w:val="ru-RU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2"/>
        <w:szCs w:val="22"/>
        <w:lang w:val="ru-RU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2"/>
        <w:szCs w:val="22"/>
        <w:lang w:val="ru-RU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2"/>
        <w:szCs w:val="22"/>
        <w:lang w:val="ru-RU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2"/>
        <w:szCs w:val="22"/>
        <w:lang w:val="ru-RU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107E"/>
    <w:rsid w:val="000A3A5F"/>
    <w:rsid w:val="004D2F7E"/>
    <w:rsid w:val="005572A4"/>
    <w:rsid w:val="00837408"/>
    <w:rsid w:val="009C5A0F"/>
    <w:rsid w:val="00A1107E"/>
    <w:rsid w:val="00BD24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 (веб)1"/>
    <w:basedOn w:val="a"/>
    <w:rsid w:val="000A3A5F"/>
    <w:pPr>
      <w:widowControl w:val="0"/>
      <w:suppressAutoHyphens/>
      <w:spacing w:before="280" w:after="280"/>
    </w:pPr>
    <w:rPr>
      <w:rFonts w:ascii="Liberation Serif" w:eastAsia="SimSun" w:hAnsi="Liberation Serif" w:cs="Mangal"/>
      <w:kern w:val="2"/>
      <w:szCs w:val="24"/>
      <w:lang w:val="cs-CZ" w:eastAsia="zh-CN" w:bidi="hi-IN"/>
    </w:rPr>
  </w:style>
  <w:style w:type="paragraph" w:customStyle="1" w:styleId="2">
    <w:name w:val="Обычный (веб)2"/>
    <w:basedOn w:val="a"/>
    <w:rsid w:val="005572A4"/>
    <w:pPr>
      <w:widowControl w:val="0"/>
      <w:suppressAutoHyphens/>
      <w:spacing w:before="280" w:after="280"/>
    </w:pPr>
    <w:rPr>
      <w:rFonts w:ascii="Liberation Serif" w:eastAsia="SimSun" w:hAnsi="Liberation Serif" w:cs="Mangal"/>
      <w:kern w:val="2"/>
      <w:szCs w:val="24"/>
      <w:lang w:val="cs-CZ" w:eastAsia="zh-CN" w:bidi="hi-IN"/>
    </w:rPr>
  </w:style>
  <w:style w:type="character" w:customStyle="1" w:styleId="Znakypropoznmkupodarou">
    <w:name w:val="Znaky pro poznámku pod čarou"/>
    <w:rsid w:val="00BD24F9"/>
    <w:rPr>
      <w:vertAlign w:val="superscript"/>
    </w:rPr>
  </w:style>
  <w:style w:type="character" w:customStyle="1" w:styleId="Strong">
    <w:name w:val="Strong"/>
    <w:rsid w:val="00BD24F9"/>
    <w:rPr>
      <w:b/>
    </w:rPr>
  </w:style>
  <w:style w:type="paragraph" w:customStyle="1" w:styleId="NormalWeb">
    <w:name w:val="Normal (Web)"/>
    <w:basedOn w:val="a"/>
    <w:rsid w:val="00BD24F9"/>
    <w:pPr>
      <w:widowControl w:val="0"/>
      <w:suppressAutoHyphens/>
      <w:spacing w:before="280" w:after="280"/>
    </w:pPr>
    <w:rPr>
      <w:rFonts w:ascii="Liberation Serif" w:eastAsia="SimSun" w:hAnsi="Liberation Serif" w:cs="Mangal"/>
      <w:kern w:val="2"/>
      <w:szCs w:val="24"/>
      <w:lang w:val="cs-CZ" w:eastAsia="zh-CN" w:bidi="hi-IN"/>
    </w:rPr>
  </w:style>
  <w:style w:type="paragraph" w:styleId="a3">
    <w:name w:val="footnote text"/>
    <w:basedOn w:val="a"/>
    <w:link w:val="a4"/>
    <w:rsid w:val="00BD24F9"/>
    <w:pPr>
      <w:widowControl w:val="0"/>
      <w:suppressLineNumbers/>
      <w:suppressAutoHyphens/>
      <w:ind w:left="339" w:hanging="339"/>
    </w:pPr>
    <w:rPr>
      <w:rFonts w:ascii="Liberation Serif" w:eastAsia="SimSun" w:hAnsi="Liberation Serif" w:cs="Mangal"/>
      <w:kern w:val="2"/>
      <w:sz w:val="20"/>
      <w:szCs w:val="20"/>
      <w:lang w:val="cs-CZ" w:eastAsia="zh-CN" w:bidi="hi-IN"/>
    </w:rPr>
  </w:style>
  <w:style w:type="character" w:customStyle="1" w:styleId="a4">
    <w:name w:val="Текст сноски Знак"/>
    <w:basedOn w:val="a0"/>
    <w:link w:val="a3"/>
    <w:rsid w:val="00BD24F9"/>
    <w:rPr>
      <w:rFonts w:ascii="Liberation Serif" w:eastAsia="SimSun" w:hAnsi="Liberation Serif" w:cs="Mangal"/>
      <w:kern w:val="2"/>
      <w:sz w:val="20"/>
      <w:szCs w:val="20"/>
      <w:lang w:val="cs-CZ"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 (веб)1"/>
    <w:basedOn w:val="a"/>
    <w:rsid w:val="000A3A5F"/>
    <w:pPr>
      <w:widowControl w:val="0"/>
      <w:suppressAutoHyphens/>
      <w:spacing w:before="280" w:after="280"/>
    </w:pPr>
    <w:rPr>
      <w:rFonts w:ascii="Liberation Serif" w:eastAsia="SimSun" w:hAnsi="Liberation Serif" w:cs="Mangal"/>
      <w:kern w:val="2"/>
      <w:szCs w:val="24"/>
      <w:lang w:val="cs-CZ" w:eastAsia="zh-CN" w:bidi="hi-IN"/>
    </w:rPr>
  </w:style>
  <w:style w:type="paragraph" w:customStyle="1" w:styleId="2">
    <w:name w:val="Обычный (веб)2"/>
    <w:basedOn w:val="a"/>
    <w:rsid w:val="005572A4"/>
    <w:pPr>
      <w:widowControl w:val="0"/>
      <w:suppressAutoHyphens/>
      <w:spacing w:before="280" w:after="280"/>
    </w:pPr>
    <w:rPr>
      <w:rFonts w:ascii="Liberation Serif" w:eastAsia="SimSun" w:hAnsi="Liberation Serif" w:cs="Mangal"/>
      <w:kern w:val="2"/>
      <w:szCs w:val="24"/>
      <w:lang w:val="cs-CZ" w:eastAsia="zh-CN" w:bidi="hi-IN"/>
    </w:rPr>
  </w:style>
  <w:style w:type="character" w:customStyle="1" w:styleId="Znakypropoznmkupodarou">
    <w:name w:val="Znaky pro poznámku pod čarou"/>
    <w:rsid w:val="00BD24F9"/>
    <w:rPr>
      <w:vertAlign w:val="superscript"/>
    </w:rPr>
  </w:style>
  <w:style w:type="character" w:customStyle="1" w:styleId="Strong">
    <w:name w:val="Strong"/>
    <w:rsid w:val="00BD24F9"/>
    <w:rPr>
      <w:b/>
    </w:rPr>
  </w:style>
  <w:style w:type="paragraph" w:customStyle="1" w:styleId="NormalWeb">
    <w:name w:val="Normal (Web)"/>
    <w:basedOn w:val="a"/>
    <w:rsid w:val="00BD24F9"/>
    <w:pPr>
      <w:widowControl w:val="0"/>
      <w:suppressAutoHyphens/>
      <w:spacing w:before="280" w:after="280"/>
    </w:pPr>
    <w:rPr>
      <w:rFonts w:ascii="Liberation Serif" w:eastAsia="SimSun" w:hAnsi="Liberation Serif" w:cs="Mangal"/>
      <w:kern w:val="2"/>
      <w:szCs w:val="24"/>
      <w:lang w:val="cs-CZ" w:eastAsia="zh-CN" w:bidi="hi-IN"/>
    </w:rPr>
  </w:style>
  <w:style w:type="paragraph" w:styleId="a3">
    <w:name w:val="footnote text"/>
    <w:basedOn w:val="a"/>
    <w:link w:val="a4"/>
    <w:rsid w:val="00BD24F9"/>
    <w:pPr>
      <w:widowControl w:val="0"/>
      <w:suppressLineNumbers/>
      <w:suppressAutoHyphens/>
      <w:ind w:left="339" w:hanging="339"/>
    </w:pPr>
    <w:rPr>
      <w:rFonts w:ascii="Liberation Serif" w:eastAsia="SimSun" w:hAnsi="Liberation Serif" w:cs="Mangal"/>
      <w:kern w:val="2"/>
      <w:sz w:val="20"/>
      <w:szCs w:val="20"/>
      <w:lang w:val="cs-CZ" w:eastAsia="zh-CN" w:bidi="hi-IN"/>
    </w:rPr>
  </w:style>
  <w:style w:type="character" w:customStyle="1" w:styleId="a4">
    <w:name w:val="Текст сноски Знак"/>
    <w:basedOn w:val="a0"/>
    <w:link w:val="a3"/>
    <w:rsid w:val="00BD24F9"/>
    <w:rPr>
      <w:rFonts w:ascii="Liberation Serif" w:eastAsia="SimSun" w:hAnsi="Liberation Serif" w:cs="Mangal"/>
      <w:kern w:val="2"/>
      <w:sz w:val="20"/>
      <w:szCs w:val="20"/>
      <w:lang w:val="cs-CZ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1420</Words>
  <Characters>8098</Characters>
  <Application>Microsoft Office Word</Application>
  <DocSecurity>0</DocSecurity>
  <Lines>67</Lines>
  <Paragraphs>18</Paragraphs>
  <ScaleCrop>false</ScaleCrop>
  <Company/>
  <LinksUpToDate>false</LinksUpToDate>
  <CharactersWithSpaces>9500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4</cp:revision>
  <dcterms:created xsi:type="dcterms:W3CDTF">2024-02-25T19:41:00Z</dcterms:created>
  <dcterms:modified xsi:type="dcterms:W3CDTF">2024-02-25T19:56:00Z</dcterms:modified>
</cp:coreProperties>
</file>