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727" w:rsidRPr="00FF1CD1" w:rsidRDefault="00696727" w:rsidP="00FF1CD1">
      <w:pPr>
        <w:pStyle w:val="Nadpis2"/>
      </w:pPr>
      <w:r w:rsidRPr="00FF1CD1">
        <w:t>Pracovní prostředí</w:t>
      </w:r>
    </w:p>
    <w:p w:rsidR="00696727" w:rsidRPr="00FF1CD1" w:rsidRDefault="00696727" w:rsidP="00FF1CD1">
      <w:pPr>
        <w:pStyle w:val="Zkladntextodsazen2"/>
      </w:pPr>
      <w:r w:rsidRPr="00FF1CD1">
        <w:t>Problematikou pracovního prostředí se zabývá ergonomie.</w:t>
      </w:r>
    </w:p>
    <w:p w:rsidR="00696727" w:rsidRPr="00FF1CD1" w:rsidRDefault="00696727" w:rsidP="00FF1CD1">
      <w:pPr>
        <w:pStyle w:val="Nadpis3"/>
      </w:pPr>
      <w:r w:rsidRPr="00FF1CD1">
        <w:t>Jednotlivé faktory pracovního prostředí:</w:t>
      </w:r>
    </w:p>
    <w:p w:rsidR="00696727" w:rsidRPr="00FF1CD1" w:rsidRDefault="00696727" w:rsidP="00FF1CD1">
      <w:pPr>
        <w:pStyle w:val="Zkladntextodsazen2"/>
      </w:pPr>
      <w:r w:rsidRPr="00FF1CD1">
        <w:rPr>
          <w:b/>
          <w:i/>
        </w:rPr>
        <w:t>Fyzikální</w:t>
      </w:r>
      <w:r w:rsidRPr="00FF1CD1">
        <w:t xml:space="preserve"> faktory, které na člověka působí v pracovním prostředí, jsou různorodé. Nejdůležitější je tepelně-vlhkostní mikroklima, kterému je vystaven každý pracovník, ať dělá jakoukoliv práci. Naším cílem je vytvořit takové pracovní podmínky, aby člověk p</w:t>
      </w:r>
      <w:r w:rsidRPr="00FF1CD1">
        <w:t>o</w:t>
      </w:r>
      <w:r w:rsidRPr="00FF1CD1">
        <w:t>ciťoval tepelnou pohodu, tj. aby veškeré teplo tělem produkované bylo odváděno do pr</w:t>
      </w:r>
      <w:r w:rsidRPr="00FF1CD1">
        <w:t>o</w:t>
      </w:r>
      <w:r w:rsidRPr="00FF1CD1">
        <w:t>středí bez viditelného pocení. Ne vždy je to možné, některé práce je nutno vykonávat v horku či v chladu. Tepelná pohoda pak určuje stupeň tolerance člověka k ostatním složkám pracovního prostředí. K těm fyzikálním patří hluk, vibrace, elektromagnetické záření, osvětlení, ionizace a čistota ovzduší.</w:t>
      </w:r>
    </w:p>
    <w:p w:rsidR="00696727" w:rsidRPr="00FF1CD1" w:rsidRDefault="00696727" w:rsidP="00FF1CD1">
      <w:pPr>
        <w:pStyle w:val="Zkladntextodsazen2"/>
      </w:pPr>
      <w:r w:rsidRPr="00FF1CD1">
        <w:rPr>
          <w:b/>
          <w:i/>
        </w:rPr>
        <w:t>Chemické</w:t>
      </w:r>
      <w:r w:rsidRPr="00FF1CD1">
        <w:t>. Tato oblast faktorů zahrnuje organické i anorganické sloučeniny v či</w:t>
      </w:r>
      <w:r w:rsidRPr="00FF1CD1">
        <w:t>s</w:t>
      </w:r>
      <w:r w:rsidRPr="00FF1CD1">
        <w:t>tém stavu i ve směsích. Chemické sloučeniny v pracovním prostředí vstupují do organismu nejčastěji dýchacími cestami (ve formě plynů, par nebo pevných či kapalných aerosolů - dýmu, prachu, mlhy), dále pokožkou nebo požitím. Velikost expozice chemickým slouč</w:t>
      </w:r>
      <w:r w:rsidRPr="00FF1CD1">
        <w:t>e</w:t>
      </w:r>
      <w:r w:rsidRPr="00FF1CD1">
        <w:t>ninám se zjišťuje nejčastěji jejich stanovením přímo v pracovním ovzduší, které zohledň</w:t>
      </w:r>
      <w:r w:rsidRPr="00FF1CD1">
        <w:t>u</w:t>
      </w:r>
      <w:r w:rsidRPr="00FF1CD1">
        <w:t>je vstup inhalační cestou. Biologické monitorování (stanovení výchozích látek nebo pr</w:t>
      </w:r>
      <w:r w:rsidRPr="00FF1CD1">
        <w:t>o</w:t>
      </w:r>
      <w:r w:rsidRPr="00FF1CD1">
        <w:t>duktů jejich přeměny, obvykle v moči nebo krvi) zachycuje vstup do organismu všemi cestami.</w:t>
      </w:r>
    </w:p>
    <w:p w:rsidR="00696727" w:rsidRPr="00FF1CD1" w:rsidRDefault="00696727" w:rsidP="00FF1CD1">
      <w:pPr>
        <w:pStyle w:val="Zkladntextodsazen2"/>
      </w:pPr>
      <w:r w:rsidRPr="00FF1CD1">
        <w:t xml:space="preserve">Z </w:t>
      </w:r>
      <w:r w:rsidRPr="00FF1CD1">
        <w:rPr>
          <w:b/>
          <w:i/>
        </w:rPr>
        <w:t>biologických</w:t>
      </w:r>
      <w:r w:rsidRPr="00FF1CD1">
        <w:t xml:space="preserve"> faktorů jsou nejzávažnější mikroorganismy, které mohou vyvolat závažná onemocnění člověka (patogenní mikroorganismy). Jsou-li patogenní mikroorg</w:t>
      </w:r>
      <w:r w:rsidRPr="00FF1CD1">
        <w:t>a</w:t>
      </w:r>
      <w:r w:rsidRPr="00FF1CD1">
        <w:t>nismy využívány záměrně při výrobě nebo je jejich výskyt nedílnou součástí práce (zdr</w:t>
      </w:r>
      <w:r w:rsidRPr="00FF1CD1">
        <w:t>a</w:t>
      </w:r>
      <w:r w:rsidRPr="00FF1CD1">
        <w:t>votnická a veterinární zařízení apod.), pak takové práce podléhají kategorizaci. Mikroorg</w:t>
      </w:r>
      <w:r w:rsidRPr="00FF1CD1">
        <w:t>a</w:t>
      </w:r>
      <w:r w:rsidRPr="00FF1CD1">
        <w:t>nismy nebo jejich produkty se do pracovního prostředí mohou také uvolňovat z klimat</w:t>
      </w:r>
      <w:r w:rsidRPr="00FF1CD1">
        <w:t>i</w:t>
      </w:r>
      <w:r w:rsidRPr="00FF1CD1">
        <w:t>začních zařízení či zaplísněných povrchů a pak je třeba příčinu výskytu odstranit.</w:t>
      </w:r>
    </w:p>
    <w:p w:rsidR="00696727" w:rsidRPr="00FF1CD1" w:rsidRDefault="00696727" w:rsidP="00FF1CD1">
      <w:pPr>
        <w:pStyle w:val="Zkladntextodsazen2"/>
      </w:pPr>
      <w:r w:rsidRPr="00FF1CD1">
        <w:rPr>
          <w:b/>
          <w:i/>
        </w:rPr>
        <w:t>Psychologické</w:t>
      </w:r>
      <w:r w:rsidRPr="00FF1CD1">
        <w:t xml:space="preserve"> faktory práce zahrnují psychickou pracovní zátěž, psychosociální stres na pracovišti, patologické vztahy - </w:t>
      </w:r>
      <w:proofErr w:type="spellStart"/>
      <w:r w:rsidRPr="00FF1CD1">
        <w:rPr>
          <w:b/>
        </w:rPr>
        <w:t>mobbing</w:t>
      </w:r>
      <w:proofErr w:type="spellEnd"/>
      <w:r w:rsidRPr="00FF1CD1">
        <w:rPr>
          <w:b/>
        </w:rPr>
        <w:t xml:space="preserve">, </w:t>
      </w:r>
      <w:proofErr w:type="spellStart"/>
      <w:r w:rsidRPr="00FF1CD1">
        <w:rPr>
          <w:b/>
        </w:rPr>
        <w:t>bossing</w:t>
      </w:r>
      <w:proofErr w:type="spellEnd"/>
      <w:r w:rsidRPr="00FF1CD1">
        <w:rPr>
          <w:b/>
        </w:rPr>
        <w:t>, šikanu</w:t>
      </w:r>
      <w:r w:rsidRPr="00FF1CD1">
        <w:t xml:space="preserve">. V rozvinutých zemích se psychosociální faktory a faktory spojené s organizací práce stávají hlavními pracovními riziky. </w:t>
      </w:r>
      <w:r w:rsidRPr="00FF1CD1">
        <w:rPr>
          <w:b/>
        </w:rPr>
        <w:t>Psychická zátěž</w:t>
      </w:r>
      <w:r w:rsidRPr="00FF1CD1">
        <w:t xml:space="preserve"> v pracovním prostředí patří mezi sledované a hodnocené faktory práce a pracovních podmínek. </w:t>
      </w:r>
    </w:p>
    <w:p w:rsidR="00FF1CD1" w:rsidRDefault="00FF1CD1">
      <w:pPr>
        <w:spacing w:line="240" w:lineRule="auto"/>
        <w:jc w:val="left"/>
      </w:pPr>
      <w:r>
        <w:br w:type="page"/>
      </w:r>
    </w:p>
    <w:p w:rsidR="00696727" w:rsidRPr="00FF1CD1" w:rsidRDefault="00696727" w:rsidP="00FF1CD1">
      <w:r w:rsidRPr="00FF1CD1">
        <w:lastRenderedPageBreak/>
        <w:t xml:space="preserve">Patří k nim:  </w:t>
      </w:r>
    </w:p>
    <w:p w:rsidR="00696727" w:rsidRPr="00FF1CD1" w:rsidRDefault="00696727" w:rsidP="000737DA">
      <w:pPr>
        <w:pStyle w:val="Odstavecseseznamem"/>
        <w:numPr>
          <w:ilvl w:val="0"/>
          <w:numId w:val="16"/>
        </w:numPr>
      </w:pPr>
      <w:r w:rsidRPr="00FF1CD1">
        <w:t xml:space="preserve">časový tlak a intenzita práce </w:t>
      </w:r>
    </w:p>
    <w:p w:rsidR="00696727" w:rsidRPr="00FF1CD1" w:rsidRDefault="00696727" w:rsidP="000737DA">
      <w:pPr>
        <w:pStyle w:val="Odstavecseseznamem"/>
        <w:numPr>
          <w:ilvl w:val="0"/>
          <w:numId w:val="16"/>
        </w:numPr>
      </w:pPr>
      <w:r w:rsidRPr="00FF1CD1">
        <w:t xml:space="preserve">vnucené pracovní tempo </w:t>
      </w:r>
    </w:p>
    <w:p w:rsidR="00696727" w:rsidRPr="00FF1CD1" w:rsidRDefault="00696727" w:rsidP="000737DA">
      <w:pPr>
        <w:pStyle w:val="Odstavecseseznamem"/>
        <w:numPr>
          <w:ilvl w:val="0"/>
          <w:numId w:val="16"/>
        </w:numPr>
      </w:pPr>
      <w:r w:rsidRPr="00FF1CD1">
        <w:t xml:space="preserve">monotonie </w:t>
      </w:r>
    </w:p>
    <w:p w:rsidR="00696727" w:rsidRPr="00FF1CD1" w:rsidRDefault="00696727" w:rsidP="000737DA">
      <w:pPr>
        <w:pStyle w:val="Odstavecseseznamem"/>
        <w:numPr>
          <w:ilvl w:val="0"/>
          <w:numId w:val="16"/>
        </w:numPr>
      </w:pPr>
      <w:r w:rsidRPr="00FF1CD1">
        <w:t xml:space="preserve">nároky v oblasti komunikace a kooperace </w:t>
      </w:r>
    </w:p>
    <w:p w:rsidR="00696727" w:rsidRPr="00FF1CD1" w:rsidRDefault="00696727" w:rsidP="000737DA">
      <w:pPr>
        <w:pStyle w:val="Odstavecseseznamem"/>
        <w:numPr>
          <w:ilvl w:val="0"/>
          <w:numId w:val="16"/>
        </w:numPr>
      </w:pPr>
      <w:r w:rsidRPr="00FF1CD1">
        <w:t xml:space="preserve">práce v třísměnném a nepřetržitém pracovním režimu a noční práce </w:t>
      </w:r>
    </w:p>
    <w:p w:rsidR="00696727" w:rsidRPr="00FF1CD1" w:rsidRDefault="00696727" w:rsidP="000737DA">
      <w:pPr>
        <w:pStyle w:val="Odstavecseseznamem"/>
        <w:numPr>
          <w:ilvl w:val="0"/>
          <w:numId w:val="16"/>
        </w:numPr>
      </w:pPr>
      <w:r w:rsidRPr="00FF1CD1">
        <w:t>vlivy narušující soustředění (nejčastěji hluk-nutné posouzení nejen z hlediska i</w:t>
      </w:r>
      <w:r w:rsidRPr="00FF1CD1">
        <w:t>n</w:t>
      </w:r>
      <w:r w:rsidRPr="00FF1CD1">
        <w:t xml:space="preserve">tenzity, ale i kvality) </w:t>
      </w:r>
    </w:p>
    <w:p w:rsidR="00696727" w:rsidRPr="00FF1CD1" w:rsidRDefault="00696727" w:rsidP="000737DA">
      <w:pPr>
        <w:pStyle w:val="Odstavecseseznamem"/>
        <w:numPr>
          <w:ilvl w:val="0"/>
          <w:numId w:val="16"/>
        </w:numPr>
      </w:pPr>
      <w:r w:rsidRPr="00FF1CD1">
        <w:t xml:space="preserve">odpovědnost hmotná a organizační </w:t>
      </w:r>
    </w:p>
    <w:p w:rsidR="00696727" w:rsidRPr="00FF1CD1" w:rsidRDefault="00696727" w:rsidP="000737DA">
      <w:pPr>
        <w:pStyle w:val="Odstavecseseznamem"/>
        <w:numPr>
          <w:ilvl w:val="0"/>
          <w:numId w:val="16"/>
        </w:numPr>
      </w:pPr>
      <w:r w:rsidRPr="00FF1CD1">
        <w:t xml:space="preserve">riziko ohrožení vlastního zdraví a zdraví jiných osob </w:t>
      </w:r>
    </w:p>
    <w:p w:rsidR="00696727" w:rsidRPr="00FF1CD1" w:rsidRDefault="00696727" w:rsidP="000737DA">
      <w:pPr>
        <w:pStyle w:val="Odstavecseseznamem"/>
        <w:numPr>
          <w:ilvl w:val="0"/>
          <w:numId w:val="16"/>
        </w:numPr>
      </w:pPr>
      <w:r w:rsidRPr="00FF1CD1">
        <w:t xml:space="preserve">pracovní podmínky (práce vykonávané na dislokovaných pracovištích, spojené se sociální izolací) </w:t>
      </w:r>
    </w:p>
    <w:p w:rsidR="00696727" w:rsidRPr="00FF1CD1" w:rsidRDefault="00696727" w:rsidP="000737DA">
      <w:pPr>
        <w:pStyle w:val="Odstavecseseznamem"/>
        <w:numPr>
          <w:ilvl w:val="0"/>
          <w:numId w:val="16"/>
        </w:numPr>
      </w:pPr>
      <w:r w:rsidRPr="00FF1CD1">
        <w:t xml:space="preserve">šikana, </w:t>
      </w:r>
      <w:proofErr w:type="spellStart"/>
      <w:r w:rsidRPr="00FF1CD1">
        <w:t>mobbing</w:t>
      </w:r>
      <w:proofErr w:type="spellEnd"/>
      <w:r w:rsidRPr="00FF1CD1">
        <w:t xml:space="preserve"> a další problémy ve vztazích na pracovišti.</w:t>
      </w:r>
    </w:p>
    <w:p w:rsidR="00696727" w:rsidRPr="00FF1CD1" w:rsidRDefault="00696727" w:rsidP="00FF1CD1"/>
    <w:p w:rsidR="00696727" w:rsidRPr="00FF1CD1" w:rsidRDefault="00696727" w:rsidP="00FF1CD1">
      <w:pPr>
        <w:pStyle w:val="Nadpis2"/>
      </w:pPr>
      <w:r w:rsidRPr="00FF1CD1">
        <w:t>Pracovní hodnocení:</w:t>
      </w:r>
    </w:p>
    <w:p w:rsidR="00696727" w:rsidRPr="00FF1CD1" w:rsidRDefault="00696727" w:rsidP="00FF1CD1">
      <w:pPr>
        <w:rPr>
          <w:b/>
        </w:rPr>
      </w:pPr>
      <w:r w:rsidRPr="00FF1CD1">
        <w:rPr>
          <w:b/>
        </w:rPr>
        <w:t>Hodnocení každodenním stykem:</w:t>
      </w:r>
    </w:p>
    <w:p w:rsidR="00696727" w:rsidRPr="00FF1CD1" w:rsidRDefault="00696727" w:rsidP="00FF1CD1">
      <w:pPr>
        <w:pStyle w:val="Zkladntextodsazen2"/>
      </w:pPr>
      <w:r w:rsidRPr="00FF1CD1">
        <w:t>Vedoucí reaguje na úroveň práce,</w:t>
      </w:r>
      <w:r w:rsidR="00FF1CD1">
        <w:t xml:space="preserve"> </w:t>
      </w:r>
      <w:r w:rsidRPr="00FF1CD1">
        <w:t>kterou jeho podřízení odvádějí. Toto hodnocení je častější, než si běžně uvědomujeme.</w:t>
      </w:r>
    </w:p>
    <w:p w:rsidR="00FF1CD1" w:rsidRDefault="00696727" w:rsidP="00FF1CD1">
      <w:pPr>
        <w:pStyle w:val="Zkladntextodsazen2"/>
      </w:pPr>
      <w:r w:rsidRPr="00FF1CD1">
        <w:t>Slova jako „Ano, v pořádku, můžete to poslat“ nebo „Matice nejsou</w:t>
      </w:r>
      <w:r w:rsidR="00FF1CD1">
        <w:t xml:space="preserve"> </w:t>
      </w:r>
      <w:r w:rsidRPr="00FF1CD1">
        <w:t>pořádně dot</w:t>
      </w:r>
      <w:r w:rsidRPr="00FF1CD1">
        <w:t>a</w:t>
      </w:r>
      <w:r w:rsidRPr="00FF1CD1">
        <w:t xml:space="preserve">žené, zkontroluj to ještě jednou“ jsou už hodnocením. </w:t>
      </w:r>
    </w:p>
    <w:p w:rsidR="00696727" w:rsidRPr="00FF1CD1" w:rsidRDefault="00696727" w:rsidP="00FF1CD1">
      <w:pPr>
        <w:pStyle w:val="Zkladntextodsazen2"/>
        <w:rPr>
          <w:i/>
        </w:rPr>
      </w:pPr>
      <w:r w:rsidRPr="00FF1CD1">
        <w:rPr>
          <w:i/>
        </w:rPr>
        <w:t>Bohužel,</w:t>
      </w:r>
      <w:r w:rsidR="00FF1CD1" w:rsidRPr="00FF1CD1">
        <w:rPr>
          <w:i/>
        </w:rPr>
        <w:t xml:space="preserve"> </w:t>
      </w:r>
      <w:r w:rsidRPr="00FF1CD1">
        <w:rPr>
          <w:i/>
        </w:rPr>
        <w:t>naši manažeři se často dopouštějí dvou velkých chyb:</w:t>
      </w:r>
    </w:p>
    <w:p w:rsidR="00696727" w:rsidRPr="00FF1CD1" w:rsidRDefault="00696727" w:rsidP="00FF1CD1">
      <w:pPr>
        <w:pStyle w:val="Zkladntextodsazen2"/>
      </w:pPr>
      <w:r w:rsidRPr="00FF1CD1">
        <w:t>• zapomínají sdělovat pracovníkům názor na kvalitu práce,</w:t>
      </w:r>
    </w:p>
    <w:p w:rsidR="00696727" w:rsidRPr="00FF1CD1" w:rsidRDefault="00696727" w:rsidP="00FF1CD1">
      <w:pPr>
        <w:pStyle w:val="Zkladntextodsazen2"/>
      </w:pPr>
      <w:r w:rsidRPr="00FF1CD1">
        <w:t>• mistr ve stavební firmě se vyjádřil: „Lidé poznají, že jsem spokojen podle</w:t>
      </w:r>
    </w:p>
    <w:p w:rsidR="00696727" w:rsidRPr="00FF1CD1" w:rsidRDefault="00696727" w:rsidP="00FF1CD1">
      <w:pPr>
        <w:pStyle w:val="Zkladntextodsazen2"/>
      </w:pPr>
      <w:r w:rsidRPr="00FF1CD1">
        <w:t>toho, že jim nenadávám.“</w:t>
      </w:r>
    </w:p>
    <w:p w:rsidR="00696727" w:rsidRPr="00FF1CD1" w:rsidRDefault="00696727" w:rsidP="00FF1CD1">
      <w:pPr>
        <w:pStyle w:val="Zkladntextodsazen2"/>
      </w:pPr>
      <w:r w:rsidRPr="00FF1CD1">
        <w:t>Takovým přístupem se manažer připravuje o významný motivační nástroj.</w:t>
      </w:r>
      <w:r w:rsidR="00FF1CD1">
        <w:t xml:space="preserve"> </w:t>
      </w:r>
      <w:r w:rsidRPr="00FF1CD1">
        <w:t>Oprav</w:t>
      </w:r>
      <w:r w:rsidRPr="00FF1CD1">
        <w:t>o</w:t>
      </w:r>
      <w:r w:rsidRPr="00FF1CD1">
        <w:t>vání nedostatků a posilování žádoucích pracovních návyků je také jedním</w:t>
      </w:r>
      <w:r w:rsidR="00FF1CD1">
        <w:t xml:space="preserve"> </w:t>
      </w:r>
      <w:r w:rsidRPr="00FF1CD1">
        <w:t>ze základních prvků koučování.</w:t>
      </w:r>
    </w:p>
    <w:p w:rsidR="00696727" w:rsidRPr="00FF1CD1" w:rsidRDefault="00696727" w:rsidP="00FF1CD1">
      <w:r w:rsidRPr="00FF1CD1">
        <w:rPr>
          <w:b/>
        </w:rPr>
        <w:t>Pohyblivá složka platu (odměny)</w:t>
      </w:r>
      <w:r w:rsidR="00FF1CD1">
        <w:t>,</w:t>
      </w:r>
      <w:r w:rsidRPr="00FF1CD1">
        <w:t xml:space="preserve"> které slouží ke spravedlivému stanovení mzdy praco</w:t>
      </w:r>
      <w:r w:rsidRPr="00FF1CD1">
        <w:t>v</w:t>
      </w:r>
      <w:r w:rsidRPr="00FF1CD1">
        <w:t>níkovi,</w:t>
      </w:r>
      <w:r w:rsidR="00FF1CD1">
        <w:t xml:space="preserve"> </w:t>
      </w:r>
      <w:r w:rsidRPr="00FF1CD1">
        <w:t>zejména pokud jde o pohyblivou složku. I zde se můžeme setkat s chybami:</w:t>
      </w:r>
    </w:p>
    <w:p w:rsidR="00696727" w:rsidRPr="00FF1CD1" w:rsidRDefault="00696727" w:rsidP="00FF1CD1">
      <w:r w:rsidRPr="00FF1CD1">
        <w:t>• vedoucí nevysvětlují podřízeným, co je vedlo ke stanovení výše odměny</w:t>
      </w:r>
    </w:p>
    <w:p w:rsidR="00696727" w:rsidRPr="00FF1CD1" w:rsidRDefault="00696727" w:rsidP="00FF1CD1">
      <w:r w:rsidRPr="00FF1CD1">
        <w:t>a tím hodnocení ztrácí motivační účinek,</w:t>
      </w:r>
    </w:p>
    <w:p w:rsidR="00696727" w:rsidRPr="00FF1CD1" w:rsidRDefault="00696727" w:rsidP="00FF1CD1">
      <w:r w:rsidRPr="00FF1CD1">
        <w:lastRenderedPageBreak/>
        <w:t>• vedoucí se vyhýbají rozlišování mezi dobrými a špatnými pracovníky</w:t>
      </w:r>
    </w:p>
    <w:p w:rsidR="00696727" w:rsidRPr="00FF1CD1" w:rsidRDefault="00696727" w:rsidP="00FF1CD1">
      <w:r w:rsidRPr="00FF1CD1">
        <w:t>Hodnocení při dosažení výsledků práce. Takové hodnocení provází</w:t>
      </w:r>
      <w:r w:rsidR="00FF1CD1">
        <w:t xml:space="preserve"> </w:t>
      </w:r>
      <w:r w:rsidRPr="00FF1CD1">
        <w:t>zakončení dlouhod</w:t>
      </w:r>
      <w:r w:rsidRPr="00FF1CD1">
        <w:t>o</w:t>
      </w:r>
      <w:r w:rsidRPr="00FF1CD1">
        <w:t>bých činností – předání stavby nebo zakázky, či naopak</w:t>
      </w:r>
      <w:r w:rsidR="00FF1CD1">
        <w:t xml:space="preserve"> </w:t>
      </w:r>
      <w:r w:rsidRPr="00FF1CD1">
        <w:t>nedodržení termínu, při kterém je pozitivně nebo negativně hodnocena činnost</w:t>
      </w:r>
      <w:r w:rsidR="00FF1CD1">
        <w:t xml:space="preserve"> </w:t>
      </w:r>
      <w:r w:rsidRPr="00FF1CD1">
        <w:t>zúčastněných osob.</w:t>
      </w:r>
    </w:p>
    <w:p w:rsidR="00FF1CD1" w:rsidRDefault="00696727" w:rsidP="00FF1CD1">
      <w:pPr>
        <w:rPr>
          <w:b/>
        </w:rPr>
      </w:pPr>
      <w:r w:rsidRPr="00FF1CD1">
        <w:rPr>
          <w:b/>
        </w:rPr>
        <w:t>Hodnotící pohovor</w:t>
      </w:r>
    </w:p>
    <w:p w:rsidR="00696727" w:rsidRPr="00FF1CD1" w:rsidRDefault="00696727" w:rsidP="00FF1CD1">
      <w:r w:rsidRPr="00FF1CD1">
        <w:t>Hodnotící rozhovor bývá zpravidla očekáván s obavami jak ze strany zaměstnance, tak ze</w:t>
      </w:r>
    </w:p>
    <w:p w:rsidR="00696727" w:rsidRPr="00FF1CD1" w:rsidRDefault="00696727" w:rsidP="00FF1CD1">
      <w:r w:rsidRPr="00FF1CD1">
        <w:t>strany nadřízeného. Mnoha obavám je možné se vyhnout, zejména budou-li splněny tyto</w:t>
      </w:r>
    </w:p>
    <w:p w:rsidR="00696727" w:rsidRPr="00FF1CD1" w:rsidRDefault="00696727" w:rsidP="00FF1CD1">
      <w:r w:rsidRPr="00FF1CD1">
        <w:t>podmínky (Wagnerova, 2005):</w:t>
      </w:r>
    </w:p>
    <w:p w:rsidR="00696727" w:rsidRPr="00FF1CD1" w:rsidRDefault="00696727" w:rsidP="000737DA">
      <w:pPr>
        <w:pStyle w:val="Odstavecseseznamem"/>
        <w:numPr>
          <w:ilvl w:val="0"/>
          <w:numId w:val="17"/>
        </w:numPr>
      </w:pPr>
      <w:r w:rsidRPr="00FF1CD1">
        <w:t>zaměstnanec zná normy a cíle pracovního výkonu</w:t>
      </w:r>
    </w:p>
    <w:p w:rsidR="00696727" w:rsidRPr="00FF1CD1" w:rsidRDefault="00696727" w:rsidP="000737DA">
      <w:pPr>
        <w:pStyle w:val="Odstavecseseznamem"/>
        <w:numPr>
          <w:ilvl w:val="0"/>
          <w:numId w:val="17"/>
        </w:numPr>
      </w:pPr>
      <w:r w:rsidRPr="00FF1CD1">
        <w:t>manažer sledoval výkon zaměstnanců v průběhu hodnotícího období</w:t>
      </w:r>
    </w:p>
    <w:p w:rsidR="00696727" w:rsidRPr="00FF1CD1" w:rsidRDefault="00696727" w:rsidP="000737DA">
      <w:pPr>
        <w:pStyle w:val="Odstavecseseznamem"/>
        <w:numPr>
          <w:ilvl w:val="0"/>
          <w:numId w:val="17"/>
        </w:numPr>
      </w:pPr>
      <w:r w:rsidRPr="00FF1CD1">
        <w:t>manažer je připraven na hodnotící rozhovor</w:t>
      </w:r>
    </w:p>
    <w:p w:rsidR="00696727" w:rsidRPr="00FF1CD1" w:rsidRDefault="00696727" w:rsidP="000737DA">
      <w:pPr>
        <w:pStyle w:val="Odstavecseseznamem"/>
        <w:numPr>
          <w:ilvl w:val="0"/>
          <w:numId w:val="17"/>
        </w:numPr>
      </w:pPr>
      <w:r w:rsidRPr="00FF1CD1">
        <w:t>manažer je čestný a spravedlivý</w:t>
      </w:r>
    </w:p>
    <w:p w:rsidR="00696727" w:rsidRPr="00FF1CD1" w:rsidRDefault="00696727" w:rsidP="000737DA">
      <w:pPr>
        <w:pStyle w:val="Odstavecseseznamem"/>
        <w:numPr>
          <w:ilvl w:val="0"/>
          <w:numId w:val="17"/>
        </w:numPr>
      </w:pPr>
      <w:r w:rsidRPr="00FF1CD1">
        <w:t>manažer absolvoval školení v dovednostech potřebných pro hodnocení</w:t>
      </w:r>
    </w:p>
    <w:p w:rsidR="00696727" w:rsidRPr="00FF1CD1" w:rsidRDefault="00696727" w:rsidP="000737DA">
      <w:pPr>
        <w:pStyle w:val="Odstavecseseznamem"/>
        <w:numPr>
          <w:ilvl w:val="0"/>
          <w:numId w:val="17"/>
        </w:numPr>
      </w:pPr>
      <w:r w:rsidRPr="00FF1CD1">
        <w:t>zaměstnanec se aktivně podílel na svém hodnoceni</w:t>
      </w:r>
    </w:p>
    <w:p w:rsidR="00696727" w:rsidRPr="00FF1CD1" w:rsidRDefault="00696727" w:rsidP="00FF1CD1">
      <w:r w:rsidRPr="00FF1CD1">
        <w:t>Má-li hodnotící rozhovor plnit roli participativního rozhovoru, s výhledem na zlepšení</w:t>
      </w:r>
    </w:p>
    <w:p w:rsidR="00696727" w:rsidRPr="00FF1CD1" w:rsidRDefault="00696727" w:rsidP="00FF1CD1">
      <w:r w:rsidRPr="00FF1CD1">
        <w:t>budoucího výkonu, měl by manažer dodržovat tyto zásady (Wagnerova, 2005; Němec a kol.,2005):</w:t>
      </w:r>
    </w:p>
    <w:p w:rsidR="00696727" w:rsidRPr="00FF1CD1" w:rsidRDefault="00696727" w:rsidP="000737DA">
      <w:pPr>
        <w:pStyle w:val="Odstavecseseznamem"/>
        <w:numPr>
          <w:ilvl w:val="0"/>
          <w:numId w:val="18"/>
        </w:numPr>
      </w:pPr>
      <w:r w:rsidRPr="00FF1CD1">
        <w:t>dobře se na rozhovor připravit</w:t>
      </w:r>
    </w:p>
    <w:p w:rsidR="00696727" w:rsidRPr="00FF1CD1" w:rsidRDefault="00696727" w:rsidP="000737DA">
      <w:pPr>
        <w:pStyle w:val="Odstavecseseznamem"/>
        <w:numPr>
          <w:ilvl w:val="0"/>
          <w:numId w:val="18"/>
        </w:numPr>
      </w:pPr>
      <w:r w:rsidRPr="00FF1CD1">
        <w:t>postupovat dle jasně strukturovaných bodů</w:t>
      </w:r>
    </w:p>
    <w:p w:rsidR="00696727" w:rsidRPr="00FF1CD1" w:rsidRDefault="00696727" w:rsidP="000737DA">
      <w:pPr>
        <w:pStyle w:val="Odstavecseseznamem"/>
        <w:numPr>
          <w:ilvl w:val="0"/>
          <w:numId w:val="18"/>
        </w:numPr>
      </w:pPr>
      <w:r w:rsidRPr="00FF1CD1">
        <w:t>uskutečnit rozhovor nejpozději do 2 měsíců od ukončení hodnoceného období</w:t>
      </w:r>
    </w:p>
    <w:p w:rsidR="00696727" w:rsidRPr="00FF1CD1" w:rsidRDefault="00696727" w:rsidP="000737DA">
      <w:pPr>
        <w:pStyle w:val="Odstavecseseznamem"/>
        <w:numPr>
          <w:ilvl w:val="0"/>
          <w:numId w:val="18"/>
        </w:numPr>
      </w:pPr>
      <w:r w:rsidRPr="00FF1CD1">
        <w:t>rozhovor začít pochvalou</w:t>
      </w:r>
    </w:p>
    <w:p w:rsidR="00696727" w:rsidRPr="00FF1CD1" w:rsidRDefault="00696727" w:rsidP="000737DA">
      <w:pPr>
        <w:pStyle w:val="Odstavecseseznamem"/>
        <w:numPr>
          <w:ilvl w:val="0"/>
          <w:numId w:val="18"/>
        </w:numPr>
      </w:pPr>
      <w:r w:rsidRPr="00FF1CD1">
        <w:t>rozhovor orientovat na budoucnost a rozvoj</w:t>
      </w:r>
    </w:p>
    <w:p w:rsidR="00696727" w:rsidRPr="00FF1CD1" w:rsidRDefault="00696727" w:rsidP="000737DA">
      <w:pPr>
        <w:pStyle w:val="Odstavecseseznamem"/>
        <w:numPr>
          <w:ilvl w:val="0"/>
          <w:numId w:val="18"/>
        </w:numPr>
      </w:pPr>
      <w:r w:rsidRPr="00FF1CD1">
        <w:t>potřeba zhodnotit cele období</w:t>
      </w:r>
    </w:p>
    <w:p w:rsidR="00696727" w:rsidRPr="00FF1CD1" w:rsidRDefault="00696727" w:rsidP="000737DA">
      <w:pPr>
        <w:pStyle w:val="Odstavecseseznamem"/>
        <w:numPr>
          <w:ilvl w:val="0"/>
          <w:numId w:val="18"/>
        </w:numPr>
      </w:pPr>
      <w:r w:rsidRPr="00FF1CD1">
        <w:t>hodnotit vždy pouze konkrétní případy</w:t>
      </w:r>
    </w:p>
    <w:p w:rsidR="00696727" w:rsidRPr="00FF1CD1" w:rsidRDefault="00696727" w:rsidP="000737DA">
      <w:pPr>
        <w:pStyle w:val="Odstavecseseznamem"/>
        <w:numPr>
          <w:ilvl w:val="0"/>
          <w:numId w:val="18"/>
        </w:numPr>
      </w:pPr>
      <w:r w:rsidRPr="00FF1CD1">
        <w:t>„žádná překvapeni“ pro hodnoceného (měl-li pracovník mimořádně špatné či vyn</w:t>
      </w:r>
      <w:r w:rsidRPr="00FF1CD1">
        <w:t>i</w:t>
      </w:r>
      <w:r w:rsidRPr="00FF1CD1">
        <w:t>kající výkony, měl by o nich vědět v průběhu hodnoceného období)</w:t>
      </w:r>
    </w:p>
    <w:p w:rsidR="00696727" w:rsidRPr="00FF1CD1" w:rsidRDefault="00696727" w:rsidP="000737DA">
      <w:pPr>
        <w:pStyle w:val="Odstavecseseznamem"/>
        <w:numPr>
          <w:ilvl w:val="0"/>
          <w:numId w:val="18"/>
        </w:numPr>
      </w:pPr>
      <w:r w:rsidRPr="00FF1CD1">
        <w:t>přípustná je pouze konstruktivní kritika, zaměřit se na pracovní výkon hodnocen</w:t>
      </w:r>
      <w:r w:rsidRPr="00FF1CD1">
        <w:t>é</w:t>
      </w:r>
      <w:r w:rsidRPr="00FF1CD1">
        <w:t>ho nikoliv na jeho osobnost</w:t>
      </w:r>
    </w:p>
    <w:p w:rsidR="00696727" w:rsidRPr="00FF1CD1" w:rsidRDefault="00696727" w:rsidP="000737DA">
      <w:pPr>
        <w:pStyle w:val="Odstavecseseznamem"/>
        <w:numPr>
          <w:ilvl w:val="0"/>
          <w:numId w:val="18"/>
        </w:numPr>
      </w:pPr>
      <w:r w:rsidRPr="00FF1CD1">
        <w:t>umožnit hodnocenému zaměstnanci zaujmout stanovisko</w:t>
      </w:r>
    </w:p>
    <w:p w:rsidR="00696727" w:rsidRPr="00FF1CD1" w:rsidRDefault="00696727" w:rsidP="000737DA">
      <w:pPr>
        <w:pStyle w:val="Odstavecseseznamem"/>
        <w:numPr>
          <w:ilvl w:val="0"/>
          <w:numId w:val="18"/>
        </w:numPr>
      </w:pPr>
      <w:r w:rsidRPr="00FF1CD1">
        <w:t>akceptovat argumentaci hodnoceného a společně hledat východiska</w:t>
      </w:r>
    </w:p>
    <w:p w:rsidR="00696727" w:rsidRPr="00FF1CD1" w:rsidRDefault="00696727" w:rsidP="000737DA">
      <w:pPr>
        <w:pStyle w:val="Odstavecseseznamem"/>
        <w:numPr>
          <w:ilvl w:val="0"/>
          <w:numId w:val="18"/>
        </w:numPr>
      </w:pPr>
      <w:r w:rsidRPr="00FF1CD1">
        <w:t>podpořit zaměstnance k sebehodnoceni</w:t>
      </w:r>
    </w:p>
    <w:p w:rsidR="00FF1CD1" w:rsidRDefault="00FF1CD1">
      <w:pPr>
        <w:spacing w:line="240" w:lineRule="auto"/>
        <w:jc w:val="left"/>
        <w:rPr>
          <w:b/>
        </w:rPr>
      </w:pPr>
      <w:r>
        <w:rPr>
          <w:b/>
        </w:rPr>
        <w:br w:type="page"/>
      </w:r>
    </w:p>
    <w:p w:rsidR="00696727" w:rsidRPr="00FF1CD1" w:rsidRDefault="00696727" w:rsidP="00FF1CD1">
      <w:pPr>
        <w:rPr>
          <w:b/>
        </w:rPr>
      </w:pPr>
      <w:r w:rsidRPr="00FF1CD1">
        <w:rPr>
          <w:b/>
        </w:rPr>
        <w:lastRenderedPageBreak/>
        <w:t>Hodnocení 360</w:t>
      </w:r>
    </w:p>
    <w:p w:rsidR="00696727" w:rsidRPr="00FF1CD1" w:rsidRDefault="00696727" w:rsidP="00FF1CD1">
      <w:r w:rsidRPr="00FF1CD1">
        <w:t>pracuje nejen s názory nadřízeného, ale zachycuje také</w:t>
      </w:r>
    </w:p>
    <w:p w:rsidR="00696727" w:rsidRPr="00FF1CD1" w:rsidRDefault="00696727" w:rsidP="00FF1CD1">
      <w:r w:rsidRPr="00FF1CD1">
        <w:t>pohled kolegů na stejné úrovni a mínění vybraných podřízených. Hodnocení</w:t>
      </w:r>
    </w:p>
    <w:p w:rsidR="00696727" w:rsidRPr="00FF1CD1" w:rsidRDefault="00696727" w:rsidP="00FF1CD1">
      <w:r w:rsidRPr="00FF1CD1">
        <w:t>kolegů a podřízených zůstává anonymní, je zpracováváno pouze odborným</w:t>
      </w:r>
    </w:p>
    <w:p w:rsidR="00696727" w:rsidRPr="00FF1CD1" w:rsidRDefault="00696727" w:rsidP="00FF1CD1">
      <w:r w:rsidRPr="00FF1CD1">
        <w:t>útvarem a hodnocenému se dostává do rukou jen celkový výsledek. Smyslem</w:t>
      </w:r>
    </w:p>
    <w:p w:rsidR="00696727" w:rsidRPr="00FF1CD1" w:rsidRDefault="00696727" w:rsidP="00FF1CD1">
      <w:r w:rsidRPr="00FF1CD1">
        <w:t>takového hodnocení je zpětná vazba od spolupracovníků pro hodnoceného,</w:t>
      </w:r>
    </w:p>
    <w:p w:rsidR="00696727" w:rsidRPr="00FF1CD1" w:rsidRDefault="00696727" w:rsidP="00FF1CD1">
      <w:r w:rsidRPr="00FF1CD1">
        <w:t>jiné závěry se nevyvozují.</w:t>
      </w:r>
    </w:p>
    <w:p w:rsidR="00696727" w:rsidRPr="00FF1CD1" w:rsidRDefault="00696727" w:rsidP="00FF1CD1"/>
    <w:p w:rsidR="00696727" w:rsidRPr="00FF1CD1" w:rsidRDefault="00FF1CD1" w:rsidP="00FF1CD1">
      <w:pPr>
        <w:pStyle w:val="Nadpis2"/>
      </w:pPr>
      <w:r>
        <w:t>MOTIVAC</w:t>
      </w:r>
      <w:r w:rsidR="00696727" w:rsidRPr="00FF1CD1">
        <w:t>E</w:t>
      </w:r>
      <w:r>
        <w:t xml:space="preserve"> </w:t>
      </w:r>
      <w:r w:rsidR="00696727" w:rsidRPr="00FF1CD1">
        <w:t>neboli PROČ lidského chování</w:t>
      </w:r>
    </w:p>
    <w:p w:rsidR="00696727" w:rsidRPr="00FF1CD1" w:rsidRDefault="00696727" w:rsidP="00FF1CD1">
      <w:pPr>
        <w:rPr>
          <w:b/>
        </w:rPr>
      </w:pPr>
      <w:r w:rsidRPr="00FF1CD1">
        <w:rPr>
          <w:b/>
        </w:rPr>
        <w:t>Problém většiny organizací: Jak dosáhnout trvale vysoké úrovně výkonu lidí?</w:t>
      </w:r>
    </w:p>
    <w:p w:rsidR="00696727" w:rsidRPr="00FF1CD1" w:rsidRDefault="00696727" w:rsidP="00FF1CD1">
      <w:r w:rsidRPr="00FF1CD1">
        <w:t>Hledáme odpověď na otázku, jaké jsou nejvhodnější způsoby motivování lidí? – Jsou to stimuly, odměny, vedení lidí, práce, podmínky …? Studium pracovní motivace se snaží odpovědět na otázku, proč se pracovník chová právě tak, jak se chová.</w:t>
      </w:r>
    </w:p>
    <w:p w:rsidR="00696727" w:rsidRPr="00FF1CD1" w:rsidRDefault="00696727" w:rsidP="00FF1CD1">
      <w:r w:rsidRPr="00FF1CD1">
        <w:t>Kdy jsou lidé motivováni? Když očekávají, že určité kroky pravděpodobně povedou k dosažení nějakého cíle a ceněné či hodnotné odměny – takové, která uspokojuje jejich potřeby.</w:t>
      </w:r>
    </w:p>
    <w:p w:rsidR="00696727" w:rsidRPr="00FF1CD1" w:rsidRDefault="00696727" w:rsidP="00FF1CD1">
      <w:r w:rsidRPr="00FF1CD1">
        <w:t>Kdo jsou dobře motivovaní lidé? Jsou to lidé s jasně definovanými cíli, kteří podnikají kroky, od nichž očekávají, že povedou k dosažení těchto cílů. Motivace přitom může být vnitřní nebo zvnějšku.</w:t>
      </w:r>
    </w:p>
    <w:p w:rsidR="00696727" w:rsidRPr="00FF1CD1" w:rsidRDefault="00696727" w:rsidP="00FF1CD1">
      <w:r w:rsidRPr="00FF1CD1">
        <w:t>Motivování jiných lidí je uvádění těchto lidí do pohybu ve směru, kterým chceme, aby se ubírali za účelem dosažení nějakého výsledku. Motivace je složitý proces. Jeden přístup k motivování nemůže vyhovovat všem lidem, protože mají různé potřeby a různé předst</w:t>
      </w:r>
      <w:r w:rsidRPr="00FF1CD1">
        <w:t>a</w:t>
      </w:r>
      <w:r w:rsidRPr="00FF1CD1">
        <w:t>vy o možnostech jejich uspokojení. Proto musí být motivování založeno na poznání a p</w:t>
      </w:r>
      <w:r w:rsidRPr="00FF1CD1">
        <w:t>o</w:t>
      </w:r>
      <w:r w:rsidRPr="00FF1CD1">
        <w:t>chopení toho, co je ve hře.</w:t>
      </w:r>
    </w:p>
    <w:p w:rsidR="00696727" w:rsidRPr="00FF1CD1" w:rsidRDefault="00696727" w:rsidP="00FF1CD1">
      <w:r w:rsidRPr="00FF1CD1">
        <w:t>Teorie pracovní motivace:</w:t>
      </w:r>
    </w:p>
    <w:p w:rsidR="00696727" w:rsidRPr="00FF1CD1" w:rsidRDefault="00696727" w:rsidP="00FF1CD1">
      <w:r w:rsidRPr="00FF1CD1">
        <w:t>1) Vysvětluje, proč se lidé při práci určitým způsobem chovají, proč vyvíjejí určité úsilí v konkrétním směru.</w:t>
      </w:r>
    </w:p>
    <w:p w:rsidR="00696727" w:rsidRPr="00FF1CD1" w:rsidRDefault="00696727" w:rsidP="00FF1CD1">
      <w:r w:rsidRPr="00FF1CD1">
        <w:t>2) Popisuje to, co mohou organizace udělat pro povzbuzení lidí, aby uplatnili své scho</w:t>
      </w:r>
      <w:r w:rsidRPr="00FF1CD1">
        <w:t>p</w:t>
      </w:r>
      <w:r w:rsidRPr="00FF1CD1">
        <w:t>nosti a aby vyvinuli úsilí způsobem, který podpoří splnění cílů organizace i uspokojení jejich vlastních potřeb.</w:t>
      </w:r>
    </w:p>
    <w:p w:rsidR="00FF1CD1" w:rsidRDefault="00FF1CD1">
      <w:pPr>
        <w:spacing w:line="240" w:lineRule="auto"/>
        <w:jc w:val="left"/>
        <w:rPr>
          <w:rFonts w:eastAsia="Calibri"/>
          <w:b/>
        </w:rPr>
      </w:pPr>
      <w:r>
        <w:rPr>
          <w:rFonts w:eastAsia="Calibri"/>
          <w:b/>
        </w:rPr>
        <w:br w:type="page"/>
      </w:r>
    </w:p>
    <w:p w:rsidR="00696727" w:rsidRPr="00FF1CD1" w:rsidRDefault="00696727" w:rsidP="00FF1CD1">
      <w:pPr>
        <w:rPr>
          <w:rFonts w:eastAsia="Calibri"/>
          <w:b/>
        </w:rPr>
      </w:pPr>
      <w:r w:rsidRPr="00FF1CD1">
        <w:rPr>
          <w:rFonts w:eastAsia="Calibri"/>
          <w:b/>
        </w:rPr>
        <w:lastRenderedPageBreak/>
        <w:t xml:space="preserve">Koncepce hierarchie potřeb A. H. </w:t>
      </w:r>
      <w:proofErr w:type="spellStart"/>
      <w:r w:rsidRPr="00FF1CD1">
        <w:rPr>
          <w:rFonts w:eastAsia="Calibri"/>
          <w:b/>
        </w:rPr>
        <w:t>Maslowa</w:t>
      </w:r>
      <w:proofErr w:type="spellEnd"/>
    </w:p>
    <w:p w:rsidR="00696727" w:rsidRPr="00FF1CD1" w:rsidRDefault="00696727" w:rsidP="00FF1CD1">
      <w:r w:rsidRPr="00FF1CD1">
        <w:t>(INDIVIDUÁLNÍ  POTŘEBY)</w:t>
      </w:r>
    </w:p>
    <w:p w:rsidR="00696727" w:rsidRPr="00FF1CD1" w:rsidRDefault="00696727" w:rsidP="00FF1CD1">
      <w:r w:rsidRPr="00FF1CD1">
        <w:t>Individuální potřeby jsou zvláště</w:t>
      </w:r>
      <w:r w:rsidR="00FF1CD1">
        <w:t xml:space="preserve"> důležité ve</w:t>
      </w:r>
      <w:r w:rsidRPr="00FF1CD1">
        <w:t xml:space="preserve"> vztahu k motivaci, která úzce souvisí s um</w:t>
      </w:r>
      <w:r w:rsidRPr="00FF1CD1">
        <w:t>ě</w:t>
      </w:r>
      <w:r w:rsidRPr="00FF1CD1">
        <w:t>ním vést lidi. Vedoucí musí potřeby jednotlivců chápat a vědět, jak fungují, aby mohl pr</w:t>
      </w:r>
      <w:r w:rsidRPr="00FF1CD1">
        <w:t>a</w:t>
      </w:r>
      <w:r w:rsidRPr="00FF1CD1">
        <w:t>covat v souladu s lidskou povahou a ne proti ní.</w:t>
      </w:r>
    </w:p>
    <w:p w:rsidR="00696727" w:rsidRPr="00FF1CD1" w:rsidRDefault="00696727" w:rsidP="00FF1CD1">
      <w:r w:rsidRPr="00FF1CD1">
        <w:t>Individuální potřeby člověka jsou uspořádány pyramidálně - silnější níže a slabší, avšak specificky lidské výše. Je-li ohrožena některá ze silnějších potřeb, „seskočí“ člověk o n</w:t>
      </w:r>
      <w:r w:rsidRPr="00FF1CD1">
        <w:t>ě</w:t>
      </w:r>
      <w:r w:rsidRPr="00FF1CD1">
        <w:t>kolik stupínků dolů, aby ji bránil. Uspokojená potřeba přestává motivovat. Je-li uspokojena jedna oblast potřeb, začne si být člověk vědom dalšího souboru potřeb a tyto potřeby teď začínají motivovat.</w:t>
      </w:r>
    </w:p>
    <w:p w:rsidR="00696727" w:rsidRPr="00FF1CD1" w:rsidRDefault="00696727" w:rsidP="00FF1CD1">
      <w:r w:rsidRPr="00FF1CD1">
        <w:t xml:space="preserve">1. </w:t>
      </w:r>
      <w:r w:rsidRPr="00FF1CD1">
        <w:rPr>
          <w:b/>
          <w:i/>
        </w:rPr>
        <w:t>fyziologické potřeby:</w:t>
      </w:r>
      <w:r w:rsidRPr="00FF1CD1">
        <w:t xml:space="preserve"> potrava, tekutiny, kyslík, aktivní a pasivní odpočinek, spánek, p</w:t>
      </w:r>
      <w:r w:rsidRPr="00FF1CD1">
        <w:t>o</w:t>
      </w:r>
      <w:r w:rsidRPr="00FF1CD1">
        <w:t>hyb, teplo, přístřeší, sex</w:t>
      </w:r>
    </w:p>
    <w:p w:rsidR="00696727" w:rsidRPr="00FF1CD1" w:rsidRDefault="00696727" w:rsidP="00FF1CD1">
      <w:r w:rsidRPr="00FF1CD1">
        <w:t xml:space="preserve">2. </w:t>
      </w:r>
      <w:r w:rsidRPr="00FF1CD1">
        <w:rPr>
          <w:b/>
          <w:i/>
        </w:rPr>
        <w:t>potřeba bezpečí:</w:t>
      </w:r>
      <w:r w:rsidRPr="00FF1CD1">
        <w:t xml:space="preserve"> potřeba tělesného, duševního i emocionálního bezpečí a ochrany před ohrožením, potřeba jistoty a pořádku, oproštění se od strachu a hrozby</w:t>
      </w:r>
    </w:p>
    <w:p w:rsidR="00696727" w:rsidRPr="00FF1CD1" w:rsidRDefault="00696727" w:rsidP="00FF1CD1">
      <w:r w:rsidRPr="00FF1CD1">
        <w:t xml:space="preserve">3. </w:t>
      </w:r>
      <w:r w:rsidRPr="00FF1CD1">
        <w:rPr>
          <w:b/>
          <w:i/>
        </w:rPr>
        <w:t>sociální potřeby:</w:t>
      </w:r>
      <w:r w:rsidRPr="00FF1CD1">
        <w:t xml:space="preserve"> potřeba sounáležitosti, potřeba dávat a přijímat lásku, potřeba náklo</w:t>
      </w:r>
      <w:r w:rsidRPr="00FF1CD1">
        <w:t>n</w:t>
      </w:r>
      <w:r w:rsidRPr="00FF1CD1">
        <w:t>nosti, potřeba patřit někomu jinému nebo být s ním, potřeba sdílet něco a být součástí rod</w:t>
      </w:r>
      <w:r w:rsidRPr="00FF1CD1">
        <w:t>i</w:t>
      </w:r>
      <w:r w:rsidRPr="00FF1CD1">
        <w:t>ny, potřeba cítit se součástí nějaké skupiny či organizace</w:t>
      </w:r>
    </w:p>
    <w:p w:rsidR="00FF1CD1" w:rsidRDefault="00696727" w:rsidP="00FF1CD1">
      <w:r w:rsidRPr="00FF1CD1">
        <w:t xml:space="preserve">4. </w:t>
      </w:r>
      <w:r w:rsidRPr="00FF1CD1">
        <w:rPr>
          <w:b/>
          <w:i/>
        </w:rPr>
        <w:t>potřeba uznání:</w:t>
      </w:r>
      <w:r w:rsidRPr="00FF1CD1">
        <w:t xml:space="preserve"> </w:t>
      </w:r>
    </w:p>
    <w:p w:rsidR="00696727" w:rsidRPr="00FF1CD1" w:rsidRDefault="00696727" w:rsidP="000737DA">
      <w:pPr>
        <w:pStyle w:val="Odstavecseseznamem"/>
        <w:numPr>
          <w:ilvl w:val="0"/>
          <w:numId w:val="19"/>
        </w:numPr>
      </w:pPr>
      <w:r w:rsidRPr="00FF1CD1">
        <w:t>potřeba sebeúcty, potřeba vážit si sebe sama, připadat si osobně, užitečný, schopný a výkonný</w:t>
      </w:r>
    </w:p>
    <w:p w:rsidR="00696727" w:rsidRPr="00FF1CD1" w:rsidRDefault="00696727" w:rsidP="000737DA">
      <w:pPr>
        <w:pStyle w:val="Odstavecseseznamem"/>
        <w:numPr>
          <w:ilvl w:val="0"/>
          <w:numId w:val="19"/>
        </w:numPr>
      </w:pPr>
      <w:r w:rsidRPr="00FF1CD1">
        <w:t>potřeba úcty v očích druhých lidí, potřeba vážnosti, ocenění, uznání a statusu v očích ostatních</w:t>
      </w:r>
    </w:p>
    <w:p w:rsidR="00696727" w:rsidRPr="00FF1CD1" w:rsidRDefault="00696727" w:rsidP="00FF1CD1">
      <w:pPr>
        <w:rPr>
          <w:b/>
          <w:i/>
        </w:rPr>
      </w:pPr>
      <w:r w:rsidRPr="00FF1CD1">
        <w:rPr>
          <w:b/>
          <w:i/>
        </w:rPr>
        <w:t>Uvedené čtyři kategorie potřeb řadíme mezi potřeby deficitní, nedostatkové. Nejsou-li uspokojeny, jejich tlak sílí a člověk usiluje o to uspokojení dosáhnout.</w:t>
      </w:r>
    </w:p>
    <w:p w:rsidR="00696727" w:rsidRPr="00FF1CD1" w:rsidRDefault="00696727" w:rsidP="00FF1CD1">
      <w:r w:rsidRPr="00FF1CD1">
        <w:t xml:space="preserve">5. </w:t>
      </w:r>
      <w:r w:rsidRPr="00FF1CD1">
        <w:rPr>
          <w:b/>
        </w:rPr>
        <w:t>potřeba seberealizace:</w:t>
      </w:r>
      <w:r w:rsidRPr="00FF1CD1">
        <w:t xml:space="preserve"> potřeba dosáhnout co největších úspěchů, plně rozvinout své nadání, svůj potenciál</w:t>
      </w:r>
    </w:p>
    <w:p w:rsidR="00696727" w:rsidRPr="00FF1CD1" w:rsidRDefault="00696727" w:rsidP="00FF1CD1">
      <w:pPr>
        <w:pStyle w:val="Nadpis3"/>
      </w:pPr>
      <w:r w:rsidRPr="00FF1CD1">
        <w:t xml:space="preserve">Teorie </w:t>
      </w:r>
      <w:proofErr w:type="spellStart"/>
      <w:r w:rsidRPr="00FF1CD1">
        <w:t>A</w:t>
      </w:r>
      <w:proofErr w:type="spellEnd"/>
      <w:r w:rsidRPr="00FF1CD1">
        <w:t>.</w:t>
      </w:r>
      <w:proofErr w:type="spellStart"/>
      <w:r w:rsidRPr="00FF1CD1">
        <w:t>H.Maslowa</w:t>
      </w:r>
      <w:proofErr w:type="spellEnd"/>
      <w:r w:rsidRPr="00FF1CD1">
        <w:t xml:space="preserve"> a pracovní motivace</w:t>
      </w:r>
    </w:p>
    <w:p w:rsidR="00696727" w:rsidRPr="00FF1CD1" w:rsidRDefault="00696727" w:rsidP="00FF1CD1">
      <w:r w:rsidRPr="00FF1CD1">
        <w:t>Autor stanovil 5 úrovní potřeb, které vytvářejí uspořádaný systém s určitým právem pře</w:t>
      </w:r>
      <w:r w:rsidRPr="00FF1CD1">
        <w:t>d</w:t>
      </w:r>
      <w:r w:rsidRPr="00FF1CD1">
        <w:t>nosti.</w:t>
      </w:r>
    </w:p>
    <w:p w:rsidR="00696727" w:rsidRPr="00FF1CD1" w:rsidRDefault="00696727" w:rsidP="00FF1CD1">
      <w:r w:rsidRPr="00FF1CD1">
        <w:t>potřeby seberealizace …………………</w:t>
      </w:r>
      <w:r w:rsidRPr="00FF1CD1">
        <w:tab/>
        <w:t>pracovní seberealizace</w:t>
      </w:r>
    </w:p>
    <w:p w:rsidR="00696727" w:rsidRPr="00FF1CD1" w:rsidRDefault="00696727" w:rsidP="00FF1CD1">
      <w:r w:rsidRPr="00FF1CD1">
        <w:t>potřeby úcty……………………………</w:t>
      </w:r>
      <w:r w:rsidRPr="00FF1CD1">
        <w:tab/>
        <w:t xml:space="preserve">tituly, </w:t>
      </w:r>
      <w:proofErr w:type="spellStart"/>
      <w:r w:rsidRPr="00FF1CD1">
        <w:t>statusové</w:t>
      </w:r>
      <w:proofErr w:type="spellEnd"/>
      <w:r w:rsidRPr="00FF1CD1">
        <w:t xml:space="preserve"> symboly</w:t>
      </w:r>
    </w:p>
    <w:p w:rsidR="00696727" w:rsidRPr="00FF1CD1" w:rsidRDefault="00696727" w:rsidP="00FF1CD1">
      <w:r w:rsidRPr="00FF1CD1">
        <w:t>potřeby sounáležitosti………………….</w:t>
      </w:r>
      <w:r w:rsidRPr="00FF1CD1">
        <w:tab/>
        <w:t>přijetí pracovní skupinou</w:t>
      </w:r>
    </w:p>
    <w:p w:rsidR="00696727" w:rsidRPr="00FF1CD1" w:rsidRDefault="00696727" w:rsidP="00FF1CD1">
      <w:r w:rsidRPr="00FF1CD1">
        <w:t>potřeby bezpečí ……………………….. sociální zabezpečení</w:t>
      </w:r>
    </w:p>
    <w:p w:rsidR="00696727" w:rsidRDefault="00696727" w:rsidP="00FF1CD1">
      <w:r w:rsidRPr="00FF1CD1">
        <w:lastRenderedPageBreak/>
        <w:t>fyziologické potřeby…………………..</w:t>
      </w:r>
      <w:r w:rsidRPr="00FF1CD1">
        <w:tab/>
        <w:t>plat</w:t>
      </w:r>
    </w:p>
    <w:p w:rsidR="003B3873" w:rsidRPr="003B3873" w:rsidRDefault="003B3873" w:rsidP="003B3873">
      <w:pPr>
        <w:pStyle w:val="Nadpis3"/>
      </w:pPr>
      <w:proofErr w:type="spellStart"/>
      <w:r>
        <w:t>McGregor</w:t>
      </w:r>
      <w:proofErr w:type="spellEnd"/>
      <w:r>
        <w:t xml:space="preserve"> – </w:t>
      </w:r>
      <w:proofErr w:type="spellStart"/>
      <w:r>
        <w:t>teroie</w:t>
      </w:r>
      <w:proofErr w:type="spellEnd"/>
      <w:r>
        <w:t xml:space="preserve"> X, Y</w:t>
      </w:r>
    </w:p>
    <w:p w:rsidR="003B3873" w:rsidRPr="003B3873" w:rsidRDefault="003B3873" w:rsidP="003B3873">
      <w:r w:rsidRPr="003B3873">
        <w:t xml:space="preserve">Publikováno: </w:t>
      </w:r>
      <w:proofErr w:type="spellStart"/>
      <w:r w:rsidRPr="003B3873">
        <w:rPr>
          <w:i/>
        </w:rPr>
        <w:t>Douglas</w:t>
      </w:r>
      <w:proofErr w:type="spellEnd"/>
      <w:r w:rsidRPr="003B3873">
        <w:rPr>
          <w:b/>
          <w:i/>
        </w:rPr>
        <w:t xml:space="preserve"> </w:t>
      </w:r>
      <w:proofErr w:type="spellStart"/>
      <w:r w:rsidRPr="003B3873">
        <w:rPr>
          <w:b/>
          <w:i/>
        </w:rPr>
        <w:t>McGregor</w:t>
      </w:r>
      <w:proofErr w:type="spellEnd"/>
      <w:r w:rsidRPr="003B3873">
        <w:rPr>
          <w:i/>
        </w:rPr>
        <w:t xml:space="preserve">, </w:t>
      </w:r>
      <w:proofErr w:type="spellStart"/>
      <w:r w:rsidRPr="003B3873">
        <w:rPr>
          <w:i/>
        </w:rPr>
        <w:t>The</w:t>
      </w:r>
      <w:proofErr w:type="spellEnd"/>
      <w:r w:rsidRPr="003B3873">
        <w:rPr>
          <w:i/>
        </w:rPr>
        <w:t xml:space="preserve"> </w:t>
      </w:r>
      <w:proofErr w:type="spellStart"/>
      <w:r w:rsidRPr="003B3873">
        <w:rPr>
          <w:i/>
        </w:rPr>
        <w:t>Human</w:t>
      </w:r>
      <w:proofErr w:type="spellEnd"/>
      <w:r w:rsidRPr="003B3873">
        <w:rPr>
          <w:i/>
        </w:rPr>
        <w:t xml:space="preserve"> </w:t>
      </w:r>
      <w:proofErr w:type="spellStart"/>
      <w:r w:rsidRPr="003B3873">
        <w:rPr>
          <w:i/>
        </w:rPr>
        <w:t>Side</w:t>
      </w:r>
      <w:proofErr w:type="spellEnd"/>
      <w:r w:rsidRPr="003B3873">
        <w:rPr>
          <w:i/>
        </w:rPr>
        <w:t xml:space="preserve"> </w:t>
      </w:r>
      <w:proofErr w:type="spellStart"/>
      <w:r w:rsidRPr="003B3873">
        <w:rPr>
          <w:i/>
        </w:rPr>
        <w:t>of</w:t>
      </w:r>
      <w:proofErr w:type="spellEnd"/>
      <w:r w:rsidRPr="003B3873">
        <w:rPr>
          <w:i/>
        </w:rPr>
        <w:t xml:space="preserve"> </w:t>
      </w:r>
      <w:proofErr w:type="spellStart"/>
      <w:r w:rsidRPr="003B3873">
        <w:rPr>
          <w:i/>
        </w:rPr>
        <w:t>Enterprise</w:t>
      </w:r>
      <w:proofErr w:type="spellEnd"/>
      <w:r w:rsidRPr="003B3873">
        <w:rPr>
          <w:i/>
        </w:rPr>
        <w:t>, New York 1960</w:t>
      </w:r>
    </w:p>
    <w:p w:rsidR="003B3873" w:rsidRPr="003B3873" w:rsidRDefault="003B3873" w:rsidP="003B3873">
      <w:r w:rsidRPr="003B3873">
        <w:t xml:space="preserve">Teorie X a Y představují </w:t>
      </w:r>
      <w:r w:rsidRPr="003B3873">
        <w:rPr>
          <w:i/>
        </w:rPr>
        <w:t>extrémní předpoklady</w:t>
      </w:r>
      <w:r w:rsidRPr="003B3873">
        <w:t xml:space="preserve"> o lidech a jejich přístupu k práci. Předp</w:t>
      </w:r>
      <w:r w:rsidRPr="003B3873">
        <w:t>o</w:t>
      </w:r>
      <w:r w:rsidRPr="003B3873">
        <w:t>klady většiny lidí spočívají někd</w:t>
      </w:r>
      <w:r>
        <w:t>e mezi těmito dvěma krajnostmi.</w:t>
      </w:r>
    </w:p>
    <w:p w:rsidR="003B3873" w:rsidRPr="003B3873" w:rsidRDefault="003B3873" w:rsidP="003B3873">
      <w:pPr>
        <w:rPr>
          <w:b/>
        </w:rPr>
      </w:pPr>
      <w:r w:rsidRPr="003B3873">
        <w:rPr>
          <w:b/>
        </w:rPr>
        <w:t>T e o r i e  X :</w:t>
      </w:r>
    </w:p>
    <w:p w:rsidR="003B3873" w:rsidRPr="003B3873" w:rsidRDefault="003B3873" w:rsidP="003B3873">
      <w:r w:rsidRPr="003B3873">
        <w:t>Je považována za „tradiční“ pohled a zakládá se na extrémně pesimistické perspektivě lidí:</w:t>
      </w:r>
    </w:p>
    <w:p w:rsidR="003B3873" w:rsidRPr="003B3873" w:rsidRDefault="003B3873" w:rsidP="000737DA">
      <w:pPr>
        <w:numPr>
          <w:ilvl w:val="0"/>
          <w:numId w:val="15"/>
        </w:numPr>
      </w:pPr>
      <w:r w:rsidRPr="003B3873">
        <w:t>Průměrná osoba má vrozenou nechuť k práci a pokud může, tak se jí vyhne.</w:t>
      </w:r>
    </w:p>
    <w:p w:rsidR="003B3873" w:rsidRPr="003B3873" w:rsidRDefault="003B3873" w:rsidP="000737DA">
      <w:pPr>
        <w:numPr>
          <w:ilvl w:val="0"/>
          <w:numId w:val="15"/>
        </w:numPr>
      </w:pPr>
      <w:r w:rsidRPr="003B3873">
        <w:t xml:space="preserve">Proto je třeba většinu lidí nutit, kontrolovat, řídit a </w:t>
      </w:r>
      <w:r>
        <w:t xml:space="preserve">hrozit jim potrestáním, aby se </w:t>
      </w:r>
      <w:r w:rsidRPr="003B3873">
        <w:t>přim</w:t>
      </w:r>
      <w:r w:rsidRPr="003B3873">
        <w:t>ě</w:t>
      </w:r>
      <w:r w:rsidRPr="003B3873">
        <w:t>li vynaložit adekvátní úsilí k dosažení cílů organizace.</w:t>
      </w:r>
    </w:p>
    <w:p w:rsidR="003B3873" w:rsidRPr="003B3873" w:rsidRDefault="003B3873" w:rsidP="000737DA">
      <w:pPr>
        <w:numPr>
          <w:ilvl w:val="0"/>
          <w:numId w:val="15"/>
        </w:numPr>
      </w:pPr>
      <w:r w:rsidRPr="003B3873">
        <w:t>Průměrná osoba dává přednost tomu, aby byla řízena, přeje s</w:t>
      </w:r>
      <w:r>
        <w:t xml:space="preserve">i vyhnout se </w:t>
      </w:r>
      <w:r w:rsidRPr="003B3873">
        <w:t>odpovědnosti, má poměrně malé ambice a především chce bezpečí.</w:t>
      </w:r>
    </w:p>
    <w:p w:rsidR="003B3873" w:rsidRPr="003B3873" w:rsidRDefault="003B3873" w:rsidP="003B3873"/>
    <w:p w:rsidR="003B3873" w:rsidRPr="003B3873" w:rsidRDefault="003B3873" w:rsidP="003B3873">
      <w:pPr>
        <w:rPr>
          <w:b/>
        </w:rPr>
      </w:pPr>
      <w:r>
        <w:rPr>
          <w:b/>
        </w:rPr>
        <w:t>Teorie</w:t>
      </w:r>
      <w:r w:rsidRPr="003B3873">
        <w:rPr>
          <w:b/>
        </w:rPr>
        <w:t xml:space="preserve"> Y :</w:t>
      </w:r>
    </w:p>
    <w:p w:rsidR="003B3873" w:rsidRPr="003B3873" w:rsidRDefault="003B3873" w:rsidP="003B3873">
      <w:r w:rsidRPr="003B3873">
        <w:t>Je optimističtějším a moderním pohledem:</w:t>
      </w:r>
    </w:p>
    <w:p w:rsidR="003B3873" w:rsidRPr="003B3873" w:rsidRDefault="003B3873" w:rsidP="000737DA">
      <w:pPr>
        <w:numPr>
          <w:ilvl w:val="0"/>
          <w:numId w:val="15"/>
        </w:numPr>
      </w:pPr>
      <w:r w:rsidRPr="003B3873">
        <w:t>Vynaložení fyzického a duchovního úsilí v práci je stejně přirozené jako hra nebo        odpočinek.</w:t>
      </w:r>
    </w:p>
    <w:p w:rsidR="003B3873" w:rsidRPr="003B3873" w:rsidRDefault="003B3873" w:rsidP="000737DA">
      <w:pPr>
        <w:numPr>
          <w:ilvl w:val="0"/>
          <w:numId w:val="15"/>
        </w:numPr>
      </w:pPr>
      <w:r w:rsidRPr="003B3873">
        <w:t xml:space="preserve">V zájmu cílů, na nichž jsou lidé zainteresováni, se budou sami řídit a </w:t>
      </w:r>
      <w:proofErr w:type="spellStart"/>
      <w:r w:rsidRPr="003B3873">
        <w:t>sebekontrolovat</w:t>
      </w:r>
      <w:proofErr w:type="spellEnd"/>
      <w:r w:rsidRPr="003B3873">
        <w:t>.</w:t>
      </w:r>
    </w:p>
    <w:p w:rsidR="003B3873" w:rsidRPr="003B3873" w:rsidRDefault="003B3873" w:rsidP="000737DA">
      <w:pPr>
        <w:numPr>
          <w:ilvl w:val="0"/>
          <w:numId w:val="15"/>
        </w:numPr>
      </w:pPr>
      <w:r w:rsidRPr="003B3873">
        <w:t>Zainteresování na cílech spočívá ve funkci odměn spojených s dosaženým výkonem.</w:t>
      </w:r>
    </w:p>
    <w:p w:rsidR="003B3873" w:rsidRPr="003B3873" w:rsidRDefault="003B3873" w:rsidP="000737DA">
      <w:pPr>
        <w:numPr>
          <w:ilvl w:val="0"/>
          <w:numId w:val="15"/>
        </w:numPr>
      </w:pPr>
      <w:r w:rsidRPr="003B3873">
        <w:t>Průměrná osoba se za vhodných podmínek naučí odpovědnost nejen přijímat, ale také vyhledávat.</w:t>
      </w:r>
    </w:p>
    <w:p w:rsidR="003B3873" w:rsidRPr="003B3873" w:rsidRDefault="003B3873" w:rsidP="000737DA">
      <w:pPr>
        <w:numPr>
          <w:ilvl w:val="0"/>
          <w:numId w:val="15"/>
        </w:numPr>
      </w:pPr>
      <w:r w:rsidRPr="003B3873">
        <w:t>Mezi lidmi je hodně schopnosti uplatňovat poměrně vysoký stupeň představivosti, d</w:t>
      </w:r>
      <w:r w:rsidRPr="003B3873">
        <w:t>ů</w:t>
      </w:r>
      <w:r w:rsidRPr="003B3873">
        <w:t>myslnosti a tvořivosti při řešení problémů organizace.</w:t>
      </w:r>
    </w:p>
    <w:p w:rsidR="003B3873" w:rsidRPr="003B3873" w:rsidRDefault="003B3873" w:rsidP="003B3873">
      <w:proofErr w:type="spellStart"/>
      <w:r w:rsidRPr="003B3873">
        <w:t>McGregor</w:t>
      </w:r>
      <w:proofErr w:type="spellEnd"/>
      <w:r w:rsidRPr="003B3873">
        <w:t xml:space="preserve"> naznačil, že přístup teorie Y vede ve většině případů k lepším výsledkům.</w:t>
      </w:r>
    </w:p>
    <w:p w:rsidR="003B3873" w:rsidRDefault="003B3873" w:rsidP="003B3873">
      <w:r w:rsidRPr="003B3873">
        <w:t>Soudobý manažer si musí především uvědomit, že jeho názor na podřízeného ovlivní ch</w:t>
      </w:r>
      <w:r w:rsidRPr="003B3873">
        <w:t>o</w:t>
      </w:r>
      <w:r w:rsidRPr="003B3873">
        <w:t>vání jeho samého a následně i chování podřízeného (</w:t>
      </w:r>
      <w:proofErr w:type="spellStart"/>
      <w:r w:rsidRPr="003B3873">
        <w:rPr>
          <w:i/>
        </w:rPr>
        <w:t>sebenaplňující</w:t>
      </w:r>
      <w:proofErr w:type="spellEnd"/>
      <w:r w:rsidRPr="003B3873">
        <w:rPr>
          <w:i/>
        </w:rPr>
        <w:t xml:space="preserve"> se proroctví</w:t>
      </w:r>
      <w:r w:rsidRPr="003B3873">
        <w:t>)!</w:t>
      </w:r>
    </w:p>
    <w:p w:rsidR="003B3873" w:rsidRPr="003B3873" w:rsidRDefault="003B3873" w:rsidP="003B3873">
      <w:pPr>
        <w:pStyle w:val="Nadpis3"/>
      </w:pPr>
      <w:proofErr w:type="spellStart"/>
      <w:r w:rsidRPr="003B3873">
        <w:t>Herzbergův</w:t>
      </w:r>
      <w:proofErr w:type="spellEnd"/>
      <w:r w:rsidRPr="003B3873">
        <w:t xml:space="preserve"> </w:t>
      </w:r>
      <w:proofErr w:type="spellStart"/>
      <w:r w:rsidRPr="003B3873">
        <w:t>dvoufaktorový</w:t>
      </w:r>
      <w:proofErr w:type="spellEnd"/>
      <w:r w:rsidRPr="003B3873">
        <w:t xml:space="preserve"> model</w:t>
      </w:r>
    </w:p>
    <w:p w:rsidR="003B3873" w:rsidRPr="003B3873" w:rsidRDefault="003B3873" w:rsidP="003B3873">
      <w:proofErr w:type="spellStart"/>
      <w:r w:rsidRPr="003B3873">
        <w:t>Herzberg</w:t>
      </w:r>
      <w:proofErr w:type="spellEnd"/>
      <w:r w:rsidRPr="003B3873">
        <w:t xml:space="preserve"> a kol</w:t>
      </w:r>
      <w:r>
        <w:t xml:space="preserve"> (</w:t>
      </w:r>
      <w:r w:rsidRPr="003B3873">
        <w:t>1957</w:t>
      </w:r>
      <w:r>
        <w:t>)</w:t>
      </w:r>
      <w:r w:rsidRPr="003B3873">
        <w:t xml:space="preserve"> zkoumali zdroje spokojenosti a nespokojenosti s prací u účetních a techniků.</w:t>
      </w:r>
    </w:p>
    <w:p w:rsidR="003B3873" w:rsidRPr="003B3873" w:rsidRDefault="003B3873" w:rsidP="003B3873">
      <w:r w:rsidRPr="003B3873">
        <w:t>Předpoklad:</w:t>
      </w:r>
    </w:p>
    <w:p w:rsidR="003B3873" w:rsidRPr="003B3873" w:rsidRDefault="003B3873" w:rsidP="003B3873">
      <w:r w:rsidRPr="003B3873">
        <w:lastRenderedPageBreak/>
        <w:t>Lidé jsou schopni přesně naznačit a sdělit podmínky, které je při práci uspokojují nebo neuspokojují.</w:t>
      </w:r>
      <w:r>
        <w:t xml:space="preserve"> Ve výzkumu byli dotazování </w:t>
      </w:r>
      <w:r w:rsidRPr="003B3873">
        <w:t xml:space="preserve">na to, kdy se v práci </w:t>
      </w:r>
      <w:r>
        <w:t xml:space="preserve">lidé </w:t>
      </w:r>
      <w:r w:rsidRPr="003B3873">
        <w:t>cítili výjimečně dobře a kdy špatně.</w:t>
      </w:r>
    </w:p>
    <w:p w:rsidR="003B3873" w:rsidRPr="003B3873" w:rsidRDefault="003B3873" w:rsidP="003B3873">
      <w:pPr>
        <w:pStyle w:val="Nadpis4"/>
      </w:pPr>
      <w:r>
        <w:t>Výsledky</w:t>
      </w:r>
    </w:p>
    <w:p w:rsidR="003B3873" w:rsidRPr="003B3873" w:rsidRDefault="003B3873" w:rsidP="003B3873">
      <w:r w:rsidRPr="003B3873">
        <w:rPr>
          <w:b/>
        </w:rPr>
        <w:t>a/ faktory přispívající k nespokojenosti</w:t>
      </w:r>
    </w:p>
    <w:p w:rsidR="003B3873" w:rsidRPr="003B3873" w:rsidRDefault="003B3873" w:rsidP="000737DA">
      <w:pPr>
        <w:numPr>
          <w:ilvl w:val="0"/>
          <w:numId w:val="15"/>
        </w:numPr>
      </w:pPr>
      <w:r w:rsidRPr="003B3873">
        <w:t>politika a správa firmy</w:t>
      </w:r>
    </w:p>
    <w:p w:rsidR="003B3873" w:rsidRPr="003B3873" w:rsidRDefault="003B3873" w:rsidP="000737DA">
      <w:pPr>
        <w:numPr>
          <w:ilvl w:val="0"/>
          <w:numId w:val="15"/>
        </w:numPr>
      </w:pPr>
      <w:r w:rsidRPr="003B3873">
        <w:t>technické řízení a dohled</w:t>
      </w:r>
    </w:p>
    <w:p w:rsidR="003B3873" w:rsidRPr="003B3873" w:rsidRDefault="003B3873" w:rsidP="000737DA">
      <w:pPr>
        <w:numPr>
          <w:ilvl w:val="0"/>
          <w:numId w:val="15"/>
        </w:numPr>
      </w:pPr>
      <w:r w:rsidRPr="003B3873">
        <w:t>mezilidské vztahy</w:t>
      </w:r>
    </w:p>
    <w:p w:rsidR="003B3873" w:rsidRPr="003B3873" w:rsidRDefault="003B3873" w:rsidP="000737DA">
      <w:pPr>
        <w:numPr>
          <w:ilvl w:val="0"/>
          <w:numId w:val="15"/>
        </w:numPr>
      </w:pPr>
      <w:r w:rsidRPr="003B3873">
        <w:t>plat</w:t>
      </w:r>
    </w:p>
    <w:p w:rsidR="003B3873" w:rsidRPr="003B3873" w:rsidRDefault="003B3873" w:rsidP="000737DA">
      <w:pPr>
        <w:numPr>
          <w:ilvl w:val="0"/>
          <w:numId w:val="15"/>
        </w:numPr>
      </w:pPr>
      <w:r w:rsidRPr="003B3873">
        <w:t>pracovní jistota</w:t>
      </w:r>
    </w:p>
    <w:p w:rsidR="003B3873" w:rsidRPr="003B3873" w:rsidRDefault="003B3873" w:rsidP="000737DA">
      <w:pPr>
        <w:numPr>
          <w:ilvl w:val="0"/>
          <w:numId w:val="15"/>
        </w:numPr>
      </w:pPr>
      <w:r w:rsidRPr="003B3873">
        <w:t>osobní život</w:t>
      </w:r>
    </w:p>
    <w:p w:rsidR="003B3873" w:rsidRPr="003B3873" w:rsidRDefault="003B3873" w:rsidP="000737DA">
      <w:pPr>
        <w:numPr>
          <w:ilvl w:val="0"/>
          <w:numId w:val="15"/>
        </w:numPr>
      </w:pPr>
      <w:r w:rsidRPr="003B3873">
        <w:t>pracovní podmínky</w:t>
      </w:r>
    </w:p>
    <w:p w:rsidR="003B3873" w:rsidRPr="003B3873" w:rsidRDefault="003B3873" w:rsidP="000737DA">
      <w:pPr>
        <w:numPr>
          <w:ilvl w:val="0"/>
          <w:numId w:val="15"/>
        </w:numPr>
      </w:pPr>
      <w:r w:rsidRPr="003B3873">
        <w:t>postavení</w:t>
      </w:r>
    </w:p>
    <w:p w:rsidR="003B3873" w:rsidRPr="003B3873" w:rsidRDefault="003B3873" w:rsidP="003B3873">
      <w:pPr>
        <w:rPr>
          <w:i/>
        </w:rPr>
      </w:pPr>
      <w:r w:rsidRPr="003B3873">
        <w:t xml:space="preserve">Tyto faktory byly označeny jako </w:t>
      </w:r>
      <w:r w:rsidRPr="003B3873">
        <w:rPr>
          <w:i/>
        </w:rPr>
        <w:t>faktory hygieny či údržby,</w:t>
      </w:r>
      <w:r w:rsidRPr="003B3873">
        <w:t xml:space="preserve"> všechny se vztahují k </w:t>
      </w:r>
      <w:r w:rsidRPr="003B3873">
        <w:rPr>
          <w:i/>
        </w:rPr>
        <w:t>praco</w:t>
      </w:r>
      <w:r w:rsidRPr="003B3873">
        <w:rPr>
          <w:i/>
        </w:rPr>
        <w:t>v</w:t>
      </w:r>
      <w:r w:rsidRPr="003B3873">
        <w:rPr>
          <w:i/>
        </w:rPr>
        <w:t>nímu prostředí.</w:t>
      </w:r>
    </w:p>
    <w:p w:rsidR="003B3873" w:rsidRPr="003B3873" w:rsidRDefault="003B3873" w:rsidP="003B3873">
      <w:pPr>
        <w:rPr>
          <w:b/>
        </w:rPr>
      </w:pPr>
      <w:r w:rsidRPr="003B3873">
        <w:rPr>
          <w:b/>
        </w:rPr>
        <w:t>b/ podmínky, díky nimž se lidé v zaměstnání cítí dobře</w:t>
      </w:r>
    </w:p>
    <w:p w:rsidR="003B3873" w:rsidRPr="003B3873" w:rsidRDefault="003B3873" w:rsidP="000737DA">
      <w:pPr>
        <w:numPr>
          <w:ilvl w:val="0"/>
          <w:numId w:val="15"/>
        </w:numPr>
      </w:pPr>
      <w:r w:rsidRPr="003B3873">
        <w:t>úspěch</w:t>
      </w:r>
    </w:p>
    <w:p w:rsidR="003B3873" w:rsidRPr="003B3873" w:rsidRDefault="003B3873" w:rsidP="000737DA">
      <w:pPr>
        <w:numPr>
          <w:ilvl w:val="0"/>
          <w:numId w:val="15"/>
        </w:numPr>
      </w:pPr>
      <w:r w:rsidRPr="003B3873">
        <w:t>uznání</w:t>
      </w:r>
    </w:p>
    <w:p w:rsidR="003B3873" w:rsidRPr="003B3873" w:rsidRDefault="003B3873" w:rsidP="000737DA">
      <w:pPr>
        <w:numPr>
          <w:ilvl w:val="0"/>
          <w:numId w:val="15"/>
        </w:numPr>
      </w:pPr>
      <w:r w:rsidRPr="003B3873">
        <w:t>postup</w:t>
      </w:r>
    </w:p>
    <w:p w:rsidR="003B3873" w:rsidRPr="003B3873" w:rsidRDefault="003B3873" w:rsidP="000737DA">
      <w:pPr>
        <w:numPr>
          <w:ilvl w:val="0"/>
          <w:numId w:val="15"/>
        </w:numPr>
      </w:pPr>
      <w:r w:rsidRPr="003B3873">
        <w:t>práce sama</w:t>
      </w:r>
    </w:p>
    <w:p w:rsidR="003B3873" w:rsidRPr="003B3873" w:rsidRDefault="003B3873" w:rsidP="000737DA">
      <w:pPr>
        <w:numPr>
          <w:ilvl w:val="0"/>
          <w:numId w:val="15"/>
        </w:numPr>
      </w:pPr>
      <w:r w:rsidRPr="003B3873">
        <w:t>možnosti osobního růstu</w:t>
      </w:r>
    </w:p>
    <w:p w:rsidR="003B3873" w:rsidRPr="003B3873" w:rsidRDefault="003B3873" w:rsidP="000737DA">
      <w:pPr>
        <w:numPr>
          <w:ilvl w:val="0"/>
          <w:numId w:val="15"/>
        </w:numPr>
      </w:pPr>
      <w:r w:rsidRPr="003B3873">
        <w:t>odpovědnost</w:t>
      </w:r>
    </w:p>
    <w:p w:rsidR="003B3873" w:rsidRPr="003B3873" w:rsidRDefault="003B3873" w:rsidP="003B3873">
      <w:pPr>
        <w:rPr>
          <w:u w:val="single"/>
        </w:rPr>
      </w:pPr>
      <w:r w:rsidRPr="003B3873">
        <w:t xml:space="preserve">Jedná se o faktory, které se vztahují k </w:t>
      </w:r>
      <w:r w:rsidRPr="003B3873">
        <w:rPr>
          <w:i/>
        </w:rPr>
        <w:t xml:space="preserve">obsahu zaměstnání, </w:t>
      </w:r>
      <w:r w:rsidRPr="003B3873">
        <w:t xml:space="preserve">přinášejí člověku </w:t>
      </w:r>
      <w:r w:rsidRPr="003B3873">
        <w:rPr>
          <w:i/>
        </w:rPr>
        <w:t xml:space="preserve">uspokojení </w:t>
      </w:r>
      <w:r w:rsidRPr="003B3873">
        <w:t xml:space="preserve">a byly nazvány </w:t>
      </w:r>
      <w:proofErr w:type="spellStart"/>
      <w:r w:rsidRPr="003B3873">
        <w:rPr>
          <w:i/>
        </w:rPr>
        <w:t>motivátory</w:t>
      </w:r>
      <w:proofErr w:type="spellEnd"/>
      <w:r w:rsidRPr="003B3873">
        <w:rPr>
          <w:i/>
        </w:rPr>
        <w:t>.</w:t>
      </w:r>
      <w:r w:rsidRPr="003B3873">
        <w:t xml:space="preserve"> </w:t>
      </w:r>
    </w:p>
    <w:p w:rsidR="003B3873" w:rsidRPr="003B3873" w:rsidRDefault="003B3873" w:rsidP="003B3873">
      <w:pPr>
        <w:rPr>
          <w:b/>
          <w:u w:val="single"/>
        </w:rPr>
      </w:pPr>
      <w:r w:rsidRPr="003B3873">
        <w:rPr>
          <w:b/>
          <w:u w:val="single"/>
        </w:rPr>
        <w:t>Závěry:</w:t>
      </w:r>
      <w:r w:rsidRPr="003B3873">
        <w:rPr>
          <w:b/>
        </w:rPr>
        <w:t xml:space="preserve"> </w:t>
      </w:r>
      <w:r w:rsidRPr="003B3873">
        <w:t>Přání pracovníků se dělí do dvou skupin.</w:t>
      </w:r>
    </w:p>
    <w:p w:rsidR="003B3873" w:rsidRPr="003B3873" w:rsidRDefault="003B3873" w:rsidP="003B3873">
      <w:r w:rsidRPr="003B3873">
        <w:rPr>
          <w:b/>
        </w:rPr>
        <w:t>1</w:t>
      </w:r>
      <w:r>
        <w:rPr>
          <w:b/>
        </w:rPr>
        <w:t xml:space="preserve"> </w:t>
      </w:r>
      <w:r w:rsidRPr="003B3873">
        <w:rPr>
          <w:b/>
        </w:rPr>
        <w:t>skupina:</w:t>
      </w:r>
      <w:r w:rsidRPr="003B3873">
        <w:t xml:space="preserve"> potřeba rozvíjet odbornost a kvalifikaci jako zdroj osobního růstu.</w:t>
      </w:r>
    </w:p>
    <w:p w:rsidR="003B3873" w:rsidRPr="003B3873" w:rsidRDefault="003B3873" w:rsidP="003B3873">
      <w:r>
        <w:rPr>
          <w:b/>
        </w:rPr>
        <w:t xml:space="preserve">2 </w:t>
      </w:r>
      <w:r w:rsidRPr="003B3873">
        <w:rPr>
          <w:b/>
        </w:rPr>
        <w:t>skupina:</w:t>
      </w:r>
      <w:r w:rsidRPr="003B3873">
        <w:t xml:space="preserve"> funguje jako důležitá základna první skupiny a je spojena se slušným zacház</w:t>
      </w:r>
      <w:r w:rsidRPr="003B3873">
        <w:t>e</w:t>
      </w:r>
      <w:r w:rsidRPr="003B3873">
        <w:t>ním v oblasti odměňování, vedení a kontroly, pracovních podmínek a administrativních postupů (podniková politika a správa, plat). Naplňování potřeb této skupiny nemotivuje jedince k vyšší míře uspokojení z práce ani k vyššímu pracovnímu výkonu; budou-li tyto potřeby uspokojeny, můžeme očekávat prevenci nespokojenosti a špatného pracovního výkonu.</w:t>
      </w:r>
    </w:p>
    <w:p w:rsidR="003B3873" w:rsidRPr="003B3873" w:rsidRDefault="003B3873" w:rsidP="003B3873">
      <w:r w:rsidRPr="003B3873">
        <w:lastRenderedPageBreak/>
        <w:t>DISSATISFAKTORY – udržovací, hygienické faktory – charakterizují prostředí a slouží k prevenci nespokojenosti se zaměstnáním – mají malý vliv na pozitivní postoje k práci.</w:t>
      </w:r>
    </w:p>
    <w:p w:rsidR="003B3873" w:rsidRPr="003B3873" w:rsidRDefault="003B3873" w:rsidP="003B3873">
      <w:r w:rsidRPr="003B3873">
        <w:t xml:space="preserve">SATISFAKTORY – motivační faktory, </w:t>
      </w:r>
      <w:proofErr w:type="spellStart"/>
      <w:r w:rsidRPr="003B3873">
        <w:t>motivátory</w:t>
      </w:r>
      <w:proofErr w:type="spellEnd"/>
      <w:r w:rsidRPr="003B3873">
        <w:t xml:space="preserve"> – považovány za činitele motivující jedince k</w:t>
      </w:r>
      <w:r>
        <w:t> vyššímu výkonu a vyššímu úsilí</w:t>
      </w:r>
      <w:r w:rsidRPr="003B3873">
        <w:t>: obsah práce, úspěch, uznání, povýšení, odp</w:t>
      </w:r>
      <w:r w:rsidRPr="003B3873">
        <w:t>o</w:t>
      </w:r>
      <w:r w:rsidRPr="003B3873">
        <w:t>vědnost, práce samotná.</w:t>
      </w:r>
    </w:p>
    <w:p w:rsidR="003B3873" w:rsidRPr="003B3873" w:rsidRDefault="003B3873" w:rsidP="003B3873">
      <w:r w:rsidRPr="003B3873">
        <w:rPr>
          <w:rStyle w:val="Zkladntextodsazen2Char"/>
        </w:rPr>
        <w:t xml:space="preserve">Podle </w:t>
      </w:r>
      <w:proofErr w:type="spellStart"/>
      <w:r w:rsidRPr="003B3873">
        <w:rPr>
          <w:rStyle w:val="Zkladntextodsazen2Char"/>
        </w:rPr>
        <w:t>Herzberga</w:t>
      </w:r>
      <w:proofErr w:type="spellEnd"/>
      <w:r w:rsidRPr="003B3873">
        <w:rPr>
          <w:rStyle w:val="Zkladntextodsazen2Char"/>
        </w:rPr>
        <w:t xml:space="preserve"> se zaměstnanci mohou pohybovat od úplné nespokojenosti k „neutráln</w:t>
      </w:r>
      <w:r w:rsidRPr="003B3873">
        <w:rPr>
          <w:rStyle w:val="Zkladntextodsazen2Char"/>
        </w:rPr>
        <w:t>í</w:t>
      </w:r>
      <w:r w:rsidRPr="003B3873">
        <w:rPr>
          <w:rStyle w:val="Zkladntextodsazen2Char"/>
        </w:rPr>
        <w:t>mu“ stavu nebo neexistenci nespokojenosti na základě podmínek spojených s faktory hyg</w:t>
      </w:r>
      <w:r w:rsidRPr="003B3873">
        <w:rPr>
          <w:rStyle w:val="Zkladntextodsazen2Char"/>
        </w:rPr>
        <w:t>i</w:t>
      </w:r>
      <w:r w:rsidRPr="003B3873">
        <w:rPr>
          <w:rStyle w:val="Zkladntextodsazen2Char"/>
        </w:rPr>
        <w:t>eny nebo údržby. Tito lidé však nejsou motivováni nebo spokojeni - prostě nejsou nesp</w:t>
      </w:r>
      <w:r w:rsidRPr="003B3873">
        <w:rPr>
          <w:rStyle w:val="Zkladntextodsazen2Char"/>
        </w:rPr>
        <w:t>o</w:t>
      </w:r>
      <w:r w:rsidRPr="003B3873">
        <w:rPr>
          <w:rStyle w:val="Zkladntextodsazen2Char"/>
        </w:rPr>
        <w:t xml:space="preserve">kojeni. K uspokojení a následkem toho k motivaci dochází pouze tehdy, jsou-li uplatněny jiné faktory = </w:t>
      </w:r>
      <w:proofErr w:type="spellStart"/>
      <w:r w:rsidRPr="003B3873">
        <w:rPr>
          <w:rStyle w:val="Zkladntextodsazen2Char"/>
        </w:rPr>
        <w:t>motivátory</w:t>
      </w:r>
      <w:proofErr w:type="spellEnd"/>
      <w:r w:rsidRPr="003B3873">
        <w:rPr>
          <w:rStyle w:val="Zkladntextodsazen2Char"/>
        </w:rPr>
        <w:t xml:space="preserve">. To podle </w:t>
      </w:r>
      <w:proofErr w:type="spellStart"/>
      <w:r w:rsidRPr="003B3873">
        <w:rPr>
          <w:rStyle w:val="Zkladntextodsazen2Char"/>
        </w:rPr>
        <w:t>Herzbergovy</w:t>
      </w:r>
      <w:proofErr w:type="spellEnd"/>
      <w:r w:rsidRPr="003B3873">
        <w:rPr>
          <w:rStyle w:val="Zkladntextodsazen2Char"/>
        </w:rPr>
        <w:t xml:space="preserve"> teorie předpokládá vytvoření takového organizačního klimatu, které vede k motivaci podřízených</w:t>
      </w:r>
      <w:r w:rsidRPr="003B3873">
        <w:t>.</w:t>
      </w:r>
    </w:p>
    <w:p w:rsidR="003B3873" w:rsidRPr="003B3873" w:rsidRDefault="003B3873" w:rsidP="003B3873">
      <w:r w:rsidRPr="003B3873">
        <w:t xml:space="preserve">I. krok:  Zmenšit nespokojenost zaměřením na faktory hygieny. Výsledkem budou        </w:t>
      </w:r>
      <w:r w:rsidRPr="003B3873">
        <w:tab/>
        <w:t xml:space="preserve"> „neutrální lidé“.</w:t>
      </w:r>
    </w:p>
    <w:p w:rsidR="003B3873" w:rsidRPr="003B3873" w:rsidRDefault="003B3873" w:rsidP="003B3873">
      <w:proofErr w:type="spellStart"/>
      <w:r w:rsidRPr="003B3873">
        <w:t>II.krok</w:t>
      </w:r>
      <w:proofErr w:type="spellEnd"/>
      <w:r w:rsidRPr="003B3873">
        <w:t xml:space="preserve">: Teprve potom se zaměřit na </w:t>
      </w:r>
      <w:proofErr w:type="spellStart"/>
      <w:r w:rsidRPr="003B3873">
        <w:t>motivátory</w:t>
      </w:r>
      <w:proofErr w:type="spellEnd"/>
      <w:r w:rsidRPr="003B3873">
        <w:t>.</w:t>
      </w:r>
    </w:p>
    <w:p w:rsidR="003B3873" w:rsidRPr="003B3873" w:rsidRDefault="003B3873" w:rsidP="003B3873">
      <w:r w:rsidRPr="003B3873">
        <w:t>Kritika: Nebyl změřen vztah mezi spokojeností a výkonem. Malý vzorek, specifický, v</w:t>
      </w:r>
      <w:r w:rsidRPr="003B3873">
        <w:t>ý</w:t>
      </w:r>
      <w:r w:rsidRPr="003B3873">
        <w:t>sledky odpovídají zvolené metodě výzkumu.</w:t>
      </w:r>
    </w:p>
    <w:p w:rsidR="003B3873" w:rsidRPr="003B3873" w:rsidRDefault="003B3873" w:rsidP="003B3873">
      <w:r w:rsidRPr="003B3873">
        <w:t xml:space="preserve">Úspěšnost teorie – kritizována teoretiky, v praxi koresponduje se závěry </w:t>
      </w:r>
      <w:proofErr w:type="spellStart"/>
      <w:r w:rsidRPr="003B3873">
        <w:t>Maslowa</w:t>
      </w:r>
      <w:proofErr w:type="spellEnd"/>
      <w:r w:rsidRPr="003B3873">
        <w:t xml:space="preserve"> a </w:t>
      </w:r>
      <w:proofErr w:type="spellStart"/>
      <w:r w:rsidRPr="003B3873">
        <w:t>M</w:t>
      </w:r>
      <w:r w:rsidRPr="003B3873">
        <w:t>c</w:t>
      </w:r>
      <w:r w:rsidRPr="003B3873">
        <w:t>Gregora</w:t>
      </w:r>
      <w:proofErr w:type="spellEnd"/>
      <w:r w:rsidRPr="003B3873">
        <w:t>, kteří zdůrazňují pozitivní hodnotu vnitřních motivačních faktorů. Je v souladu s vírou v důstojnost práce. Vliv na hnutí „obohacování práce“.</w:t>
      </w:r>
    </w:p>
    <w:p w:rsidR="003B3873" w:rsidRPr="003B3873" w:rsidRDefault="003B3873" w:rsidP="003B3873">
      <w:pPr>
        <w:pStyle w:val="Nadpis4"/>
      </w:pPr>
      <w:r w:rsidRPr="003B3873">
        <w:t>Vztah mezi motivací a výkonem</w:t>
      </w:r>
    </w:p>
    <w:p w:rsidR="003B3873" w:rsidRPr="003B3873" w:rsidRDefault="003B3873" w:rsidP="003B3873">
      <w:proofErr w:type="spellStart"/>
      <w:r w:rsidRPr="003B3873">
        <w:t>Herzbergův</w:t>
      </w:r>
      <w:proofErr w:type="spellEnd"/>
      <w:r w:rsidRPr="003B3873">
        <w:t xml:space="preserve"> výzkum neukázal žádnou výrazně pozitivní vazbu mezi spokojeností a výk</w:t>
      </w:r>
      <w:r w:rsidRPr="003B3873">
        <w:t>o</w:t>
      </w:r>
      <w:r w:rsidRPr="003B3873">
        <w:t>nem. Míra uspokojení jedinců závisí do značné míry na jejich vlastních potřebách a oček</w:t>
      </w:r>
      <w:r w:rsidRPr="003B3873">
        <w:t>á</w:t>
      </w:r>
      <w:r w:rsidRPr="003B3873">
        <w:t xml:space="preserve">váních a na prostředí, ve kterém pracují. </w:t>
      </w:r>
    </w:p>
    <w:p w:rsidR="003B3873" w:rsidRPr="003B3873" w:rsidRDefault="003B3873" w:rsidP="003B3873">
      <w:r w:rsidRPr="003B3873">
        <w:t>Základní požadavky týkající se spokojenosti s prací: vyšší plat, spravedlivý systém odm</w:t>
      </w:r>
      <w:r w:rsidRPr="003B3873">
        <w:t>ě</w:t>
      </w:r>
      <w:r w:rsidRPr="003B3873">
        <w:t>ňování, reálné příležitosti k povýšení, ohleduplné a participativní řízení, dostatečný stupeň sociální interakce při práci, zajímavé a rozmanité úkoly a vysoký stupeň autonomie, tj. kontroly nad tempem a metodami práce.</w:t>
      </w:r>
    </w:p>
    <w:p w:rsidR="003B3873" w:rsidRPr="003B3873" w:rsidRDefault="003B3873" w:rsidP="003B3873"/>
    <w:p w:rsidR="003B3873" w:rsidRPr="003B3873" w:rsidRDefault="003B3873" w:rsidP="003B3873">
      <w:pPr>
        <w:pStyle w:val="Nadpis4"/>
      </w:pPr>
      <w:r w:rsidRPr="003B3873">
        <w:t>Motivace a peníze</w:t>
      </w:r>
    </w:p>
    <w:p w:rsidR="003B3873" w:rsidRPr="003B3873" w:rsidRDefault="003B3873" w:rsidP="003B3873">
      <w:proofErr w:type="spellStart"/>
      <w:r w:rsidRPr="003B3873">
        <w:t>Herzberg</w:t>
      </w:r>
      <w:proofErr w:type="spellEnd"/>
      <w:r w:rsidRPr="003B3873">
        <w:t xml:space="preserve"> (1957) zpochybnil účinnost peněz, protože jejich nedostatek může vyvolat n</w:t>
      </w:r>
      <w:r w:rsidRPr="003B3873">
        <w:t>e</w:t>
      </w:r>
      <w:r w:rsidRPr="003B3873">
        <w:t>spokojenost, ale jejich obstarání nemá za následek trvalou spokojenost.</w:t>
      </w:r>
    </w:p>
    <w:p w:rsidR="003B3873" w:rsidRDefault="003B3873" w:rsidP="003B3873">
      <w:r w:rsidRPr="003B3873">
        <w:t>Peníze poskytují to, co většina lidí chce. Poskytují prostředky k dosažení řady různých cílů.</w:t>
      </w:r>
    </w:p>
    <w:p w:rsidR="003B3873" w:rsidRPr="003B3873" w:rsidRDefault="003B3873" w:rsidP="003B3873">
      <w:r w:rsidRPr="003B3873">
        <w:lastRenderedPageBreak/>
        <w:t xml:space="preserve"> Jsou přímo nebo nepřímo spojeny s uspokojováním mnoha potřeb</w:t>
      </w:r>
      <w:r>
        <w:t xml:space="preserve"> pokud:</w:t>
      </w:r>
    </w:p>
    <w:p w:rsidR="003B3873" w:rsidRPr="003B3873" w:rsidRDefault="003B3873" w:rsidP="000737DA">
      <w:pPr>
        <w:numPr>
          <w:ilvl w:val="0"/>
          <w:numId w:val="25"/>
        </w:numPr>
      </w:pPr>
      <w:r w:rsidRPr="003B3873">
        <w:t>přicházejí-li pravidelně, uspokojují potřebu přežití a bezpečí</w:t>
      </w:r>
    </w:p>
    <w:p w:rsidR="003B3873" w:rsidRPr="003B3873" w:rsidRDefault="003B3873" w:rsidP="000737DA">
      <w:pPr>
        <w:numPr>
          <w:ilvl w:val="0"/>
          <w:numId w:val="25"/>
        </w:numPr>
      </w:pPr>
      <w:r w:rsidRPr="003B3873">
        <w:t xml:space="preserve">uspokojují potřebu sebeúcty – viditelný znak ocenění </w:t>
      </w:r>
    </w:p>
    <w:p w:rsidR="003B3873" w:rsidRPr="003B3873" w:rsidRDefault="003B3873" w:rsidP="000737DA">
      <w:pPr>
        <w:numPr>
          <w:ilvl w:val="0"/>
          <w:numId w:val="25"/>
        </w:numPr>
      </w:pPr>
      <w:r w:rsidRPr="003B3873">
        <w:t>uspokojují potřebu postavení – peníze mohou člověka dostat na úroveň odlišující ho od jeho spolupracovníků</w:t>
      </w:r>
    </w:p>
    <w:p w:rsidR="003B3873" w:rsidRPr="003B3873" w:rsidRDefault="003B3873" w:rsidP="000737DA">
      <w:pPr>
        <w:numPr>
          <w:ilvl w:val="0"/>
          <w:numId w:val="25"/>
        </w:numPr>
      </w:pPr>
      <w:r w:rsidRPr="003B3873">
        <w:t>peníze pomohou získat určitou prestiž</w:t>
      </w:r>
    </w:p>
    <w:p w:rsidR="003B3873" w:rsidRPr="003B3873" w:rsidRDefault="003B3873" w:rsidP="000737DA">
      <w:pPr>
        <w:numPr>
          <w:ilvl w:val="0"/>
          <w:numId w:val="25"/>
        </w:numPr>
      </w:pPr>
      <w:r w:rsidRPr="003B3873">
        <w:t>peníze uspokojují pud touhy po majetku a pud chamtivosti</w:t>
      </w:r>
    </w:p>
    <w:p w:rsidR="003B3873" w:rsidRPr="003B3873" w:rsidRDefault="003B3873" w:rsidP="003B3873">
      <w:r w:rsidRPr="003B3873">
        <w:t>Peníze samy o sobě nemusí mít žádný vnitřní význam, ale nabývají značné motivující síly, protože symbolizují mnoho nehmotných a nedefinovatelných cílů. Peníze – pro různé lidi a pro tutéž osobu v různé době hrají roli symbolu různým způsobem. Někteří lidé jsou více motivováni penězi, než jiní.</w:t>
      </w:r>
    </w:p>
    <w:p w:rsidR="003B3873" w:rsidRPr="003B3873" w:rsidRDefault="003B3873" w:rsidP="003B3873">
      <w:r w:rsidRPr="003B3873">
        <w:t>Peníze nemotivují každého stejným způsobem a ve stejné míře. Je naivní se domnívat, že zavedení systému odměňování založeného na výkonu změní přes noc každého ve vysoce motivovaného jedince podávajícího vysoký výkon.</w:t>
      </w:r>
    </w:p>
    <w:p w:rsidR="003B3873" w:rsidRPr="003B3873" w:rsidRDefault="003B3873" w:rsidP="003B3873">
      <w:proofErr w:type="spellStart"/>
      <w:r w:rsidRPr="003B3873">
        <w:t>Goldhorpe</w:t>
      </w:r>
      <w:proofErr w:type="spellEnd"/>
      <w:r w:rsidRPr="003B3873">
        <w:t xml:space="preserve"> a kol. (1968): plat je dominantním faktorem při výběru zaměstnavatele a úvahy o platu se zdají být nejmocnějším poutem spojujícím lidi s jejich současným zaměstnáním.</w:t>
      </w:r>
    </w:p>
    <w:p w:rsidR="003B3873" w:rsidRPr="003B3873" w:rsidRDefault="003B3873" w:rsidP="003B3873">
      <w:r w:rsidRPr="003B3873">
        <w:t xml:space="preserve">Lidé s pevným platem nebo platovým tarifem – nemají bezprostřední prospěch z pobídkového systému </w:t>
      </w:r>
      <w:r w:rsidRPr="003B3873">
        <w:sym w:font="Symbol" w:char="F0DE"/>
      </w:r>
      <w:r w:rsidRPr="003B3873">
        <w:t xml:space="preserve"> cítí se dobře, když dostanou přidáno – jde o hmatatelnou formu uznání, nejen o více peněz; pocit euforie, že si jich zaměstnavatel váží, může ale rychle pominout.</w:t>
      </w:r>
    </w:p>
    <w:p w:rsidR="003B3873" w:rsidRPr="003B3873" w:rsidRDefault="003B3873" w:rsidP="003B3873">
      <w:r w:rsidRPr="003B3873">
        <w:t>Otázka: motivují peněžní stimuly lidi?</w:t>
      </w:r>
    </w:p>
    <w:p w:rsidR="003B3873" w:rsidRPr="003B3873" w:rsidRDefault="003B3873" w:rsidP="003B3873">
      <w:r w:rsidRPr="003B3873">
        <w:t>ANO – v případě, že lidé jsou silně motivováni penězi a jejichž očekávání, že dostanou peněžní odměnu, je vysoké.</w:t>
      </w:r>
    </w:p>
    <w:p w:rsidR="003B3873" w:rsidRPr="003B3873" w:rsidRDefault="003B3873" w:rsidP="003B3873">
      <w:r w:rsidRPr="003B3873">
        <w:t>ANO i NE – méně sebejistí lidé neočekávají, že dosáhnou výkonu splňujícího podmínky pro přiznání daného peněžního stimulu – proto na tyto stimuly nemusí reagovat.</w:t>
      </w:r>
    </w:p>
    <w:p w:rsidR="003B3873" w:rsidRPr="003B3873" w:rsidRDefault="003B3873" w:rsidP="003B3873">
      <w:r w:rsidRPr="003B3873">
        <w:t xml:space="preserve">Vnější odměny mohou narušit vnitřní zájem – lidé, kteří pracují jenom pro peníze, mohou shledávat své úkoly jako méně příjemné </w:t>
      </w:r>
      <w:r w:rsidRPr="003B3873">
        <w:sym w:font="Symbol" w:char="F0DE"/>
      </w:r>
      <w:r w:rsidRPr="003B3873">
        <w:t xml:space="preserve"> nemusí je plnit dobře.</w:t>
      </w:r>
    </w:p>
    <w:p w:rsidR="003B3873" w:rsidRPr="003B3873" w:rsidRDefault="003B3873" w:rsidP="003B3873">
      <w:r w:rsidRPr="003B3873">
        <w:t>Peníze mohou za správných okolností přinést pozitivní motivaci proto, že lidé potřebují a chtějí peníze, protože peníze slouží jako vysoce hmatatelný nástroj uznání. Špatně vytv</w:t>
      </w:r>
      <w:r w:rsidRPr="003B3873">
        <w:t>o</w:t>
      </w:r>
      <w:r w:rsidRPr="003B3873">
        <w:t>řený a řízený systém odměňování může demotivovat.</w:t>
      </w:r>
    </w:p>
    <w:p w:rsidR="003B3873" w:rsidRPr="003B3873" w:rsidRDefault="003B3873" w:rsidP="003B3873">
      <w:proofErr w:type="spellStart"/>
      <w:r w:rsidRPr="003B3873">
        <w:t>Jaques</w:t>
      </w:r>
      <w:proofErr w:type="spellEnd"/>
      <w:r w:rsidRPr="003B3873">
        <w:t xml:space="preserve"> (1961): nutnost systémů, které budou vnímány jako slušné a spravedlivé = odměna jasně provázána s úsilím nebo mírou odpovědnosti </w:t>
      </w:r>
      <w:r w:rsidRPr="003B3873">
        <w:sym w:font="Symbol" w:char="F0DE"/>
      </w:r>
      <w:r w:rsidRPr="003B3873">
        <w:t xml:space="preserve"> lidé by neměli dostávat méně peněz, </w:t>
      </w:r>
      <w:r w:rsidRPr="003B3873">
        <w:lastRenderedPageBreak/>
        <w:t>než si v porovnání se svými spolupracovníky zaslouží: „pravidlo pociťované (hmatatelné) spravedlnosti“.</w:t>
      </w:r>
    </w:p>
    <w:p w:rsidR="00696727" w:rsidRPr="00FF1CD1" w:rsidRDefault="00696727" w:rsidP="00FF1CD1">
      <w:pPr>
        <w:pStyle w:val="Nadpis2"/>
      </w:pPr>
      <w:r w:rsidRPr="00FF1CD1">
        <w:t>Osobnost vedoucího pracovníka</w:t>
      </w:r>
    </w:p>
    <w:p w:rsidR="00696727" w:rsidRPr="00FF1CD1" w:rsidRDefault="00696727" w:rsidP="00FF1CD1">
      <w:pPr>
        <w:rPr>
          <w:b/>
        </w:rPr>
      </w:pPr>
      <w:r w:rsidRPr="00FF1CD1">
        <w:rPr>
          <w:b/>
        </w:rPr>
        <w:t xml:space="preserve">Efektivní vedoucí </w:t>
      </w:r>
    </w:p>
    <w:p w:rsidR="00696727" w:rsidRPr="00FF1CD1" w:rsidRDefault="00696727" w:rsidP="00FF1CD1">
      <w:pPr>
        <w:pStyle w:val="Zkladntextodsazen2"/>
      </w:pPr>
      <w:r w:rsidRPr="00FF1CD1">
        <w:t>Zpočátku snaha o určení rysů, které jsou úspěšným vedoucím společné. Nakonec se však připustilo, že existuje příliš mnoho proměnných, z nichž mnohé, které ovlivňují v</w:t>
      </w:r>
      <w:r w:rsidRPr="00FF1CD1">
        <w:t>ý</w:t>
      </w:r>
      <w:r w:rsidRPr="00FF1CD1">
        <w:t>konnost podřízených, vedoucí kontrolovat nemůže.</w:t>
      </w:r>
    </w:p>
    <w:p w:rsidR="00696727" w:rsidRPr="00FF1CD1" w:rsidRDefault="00696727" w:rsidP="00FF1CD1">
      <w:pPr>
        <w:rPr>
          <w:b/>
          <w:i/>
        </w:rPr>
      </w:pPr>
      <w:r w:rsidRPr="00FF1CD1">
        <w:rPr>
          <w:b/>
          <w:i/>
        </w:rPr>
        <w:t>Rysy efektivního vedoucího podle Bernarda Basse</w:t>
      </w:r>
    </w:p>
    <w:p w:rsidR="00696727" w:rsidRPr="00FF1CD1" w:rsidRDefault="00696727" w:rsidP="000737DA">
      <w:pPr>
        <w:pStyle w:val="Odstavecseseznamem"/>
        <w:numPr>
          <w:ilvl w:val="0"/>
          <w:numId w:val="20"/>
        </w:numPr>
      </w:pPr>
      <w:r w:rsidRPr="00FF1CD1">
        <w:t>Silný smysl pro odpovědnost a dokončování úkolů.</w:t>
      </w:r>
    </w:p>
    <w:p w:rsidR="00696727" w:rsidRPr="00FF1CD1" w:rsidRDefault="00696727" w:rsidP="000737DA">
      <w:pPr>
        <w:pStyle w:val="Odstavecseseznamem"/>
        <w:numPr>
          <w:ilvl w:val="0"/>
          <w:numId w:val="20"/>
        </w:numPr>
      </w:pPr>
      <w:r w:rsidRPr="00FF1CD1">
        <w:t>Elán a vytrvalost při sledování cílů.</w:t>
      </w:r>
    </w:p>
    <w:p w:rsidR="00696727" w:rsidRPr="00FF1CD1" w:rsidRDefault="00696727" w:rsidP="000737DA">
      <w:pPr>
        <w:pStyle w:val="Odstavecseseznamem"/>
        <w:numPr>
          <w:ilvl w:val="0"/>
          <w:numId w:val="20"/>
        </w:numPr>
      </w:pPr>
      <w:r w:rsidRPr="00FF1CD1">
        <w:t>Odvážnost a originalita při řešení problémů.</w:t>
      </w:r>
    </w:p>
    <w:p w:rsidR="00696727" w:rsidRPr="00FF1CD1" w:rsidRDefault="00696727" w:rsidP="000737DA">
      <w:pPr>
        <w:pStyle w:val="Odstavecseseznamem"/>
        <w:numPr>
          <w:ilvl w:val="0"/>
          <w:numId w:val="20"/>
        </w:numPr>
      </w:pPr>
      <w:r w:rsidRPr="00FF1CD1">
        <w:t>Tendence být ve společnosti iniciativní.</w:t>
      </w:r>
    </w:p>
    <w:p w:rsidR="00696727" w:rsidRPr="00FF1CD1" w:rsidRDefault="00696727" w:rsidP="000737DA">
      <w:pPr>
        <w:pStyle w:val="Odstavecseseznamem"/>
        <w:numPr>
          <w:ilvl w:val="0"/>
          <w:numId w:val="20"/>
        </w:numPr>
      </w:pPr>
      <w:r w:rsidRPr="00FF1CD1">
        <w:t>Sebedůvěra a smysl pro osobní identitu.</w:t>
      </w:r>
    </w:p>
    <w:p w:rsidR="00696727" w:rsidRPr="00FF1CD1" w:rsidRDefault="00696727" w:rsidP="000737DA">
      <w:pPr>
        <w:pStyle w:val="Odstavecseseznamem"/>
        <w:numPr>
          <w:ilvl w:val="0"/>
          <w:numId w:val="20"/>
        </w:numPr>
      </w:pPr>
      <w:r w:rsidRPr="00FF1CD1">
        <w:t>Ochota akceptovat důsledky rozhodnutí a akcí.</w:t>
      </w:r>
    </w:p>
    <w:p w:rsidR="00696727" w:rsidRPr="00FF1CD1" w:rsidRDefault="00696727" w:rsidP="000737DA">
      <w:pPr>
        <w:pStyle w:val="Odstavecseseznamem"/>
        <w:numPr>
          <w:ilvl w:val="0"/>
          <w:numId w:val="20"/>
        </w:numPr>
      </w:pPr>
      <w:r w:rsidRPr="00FF1CD1">
        <w:t>Připravenost snášet stresy z mezilidských vztahů.</w:t>
      </w:r>
    </w:p>
    <w:p w:rsidR="00696727" w:rsidRPr="00FF1CD1" w:rsidRDefault="00696727" w:rsidP="000737DA">
      <w:pPr>
        <w:pStyle w:val="Odstavecseseznamem"/>
        <w:numPr>
          <w:ilvl w:val="0"/>
          <w:numId w:val="20"/>
        </w:numPr>
      </w:pPr>
      <w:r w:rsidRPr="00FF1CD1">
        <w:t xml:space="preserve">Ochota vyrovnat se </w:t>
      </w:r>
      <w:proofErr w:type="spellStart"/>
      <w:r w:rsidRPr="00FF1CD1">
        <w:t>se</w:t>
      </w:r>
      <w:proofErr w:type="spellEnd"/>
      <w:r w:rsidRPr="00FF1CD1">
        <w:t xml:space="preserve"> zklamáním a tolerovat odklady či zpoždění.</w:t>
      </w:r>
    </w:p>
    <w:p w:rsidR="00696727" w:rsidRPr="00FF1CD1" w:rsidRDefault="00696727" w:rsidP="000737DA">
      <w:pPr>
        <w:pStyle w:val="Odstavecseseznamem"/>
        <w:numPr>
          <w:ilvl w:val="0"/>
          <w:numId w:val="20"/>
        </w:numPr>
      </w:pPr>
      <w:r w:rsidRPr="00FF1CD1">
        <w:t>Schopnost ovlivňovat chování jiných osob.</w:t>
      </w:r>
    </w:p>
    <w:p w:rsidR="00696727" w:rsidRPr="00FF1CD1" w:rsidRDefault="00696727" w:rsidP="000737DA">
      <w:pPr>
        <w:pStyle w:val="Odstavecseseznamem"/>
        <w:numPr>
          <w:ilvl w:val="0"/>
          <w:numId w:val="20"/>
        </w:numPr>
      </w:pPr>
      <w:r w:rsidRPr="00FF1CD1">
        <w:t>Schopnost sestavovat pro bezprostřední účel systémy sociální interakce.</w:t>
      </w:r>
    </w:p>
    <w:p w:rsidR="00696727" w:rsidRPr="00FF1CD1" w:rsidRDefault="00696727" w:rsidP="00FF1CD1">
      <w:pPr>
        <w:rPr>
          <w:b/>
        </w:rPr>
      </w:pPr>
      <w:r w:rsidRPr="00FF1CD1">
        <w:rPr>
          <w:b/>
        </w:rPr>
        <w:t>David Brown - průzkum tisíce pracovníků: 5 důležitých vlastností</w:t>
      </w:r>
    </w:p>
    <w:p w:rsidR="00696727" w:rsidRPr="00FF1CD1" w:rsidRDefault="00696727" w:rsidP="000737DA">
      <w:pPr>
        <w:pStyle w:val="Odstavecseseznamem"/>
        <w:numPr>
          <w:ilvl w:val="0"/>
          <w:numId w:val="21"/>
        </w:numPr>
      </w:pPr>
      <w:r w:rsidRPr="00FF1CD1">
        <w:t>Úcta a porozumění pro druhé.</w:t>
      </w:r>
    </w:p>
    <w:p w:rsidR="00696727" w:rsidRPr="00FF1CD1" w:rsidRDefault="00FF1CD1" w:rsidP="000737DA">
      <w:pPr>
        <w:pStyle w:val="Odstavecseseznamem"/>
        <w:numPr>
          <w:ilvl w:val="0"/>
          <w:numId w:val="21"/>
        </w:numPr>
      </w:pPr>
      <w:r>
        <w:t>Znalost věci</w:t>
      </w:r>
      <w:r w:rsidR="00696727" w:rsidRPr="00FF1CD1">
        <w:t xml:space="preserve"> /práce skupiny/.</w:t>
      </w:r>
    </w:p>
    <w:p w:rsidR="00696727" w:rsidRPr="00FF1CD1" w:rsidRDefault="00696727" w:rsidP="000737DA">
      <w:pPr>
        <w:pStyle w:val="Odstavecseseznamem"/>
        <w:numPr>
          <w:ilvl w:val="0"/>
          <w:numId w:val="21"/>
        </w:numPr>
      </w:pPr>
      <w:r w:rsidRPr="00FF1CD1">
        <w:t>Ochota přijmout osobní odpovědnost.</w:t>
      </w:r>
    </w:p>
    <w:p w:rsidR="00696727" w:rsidRPr="00FF1CD1" w:rsidRDefault="00FF1CD1" w:rsidP="000737DA">
      <w:pPr>
        <w:pStyle w:val="Odstavecseseznamem"/>
        <w:numPr>
          <w:ilvl w:val="0"/>
          <w:numId w:val="21"/>
        </w:numPr>
      </w:pPr>
      <w:r>
        <w:t>Ochota podpořit „mě“</w:t>
      </w:r>
      <w:r w:rsidR="00696727" w:rsidRPr="00FF1CD1">
        <w:t xml:space="preserve"> /podřízeného/.</w:t>
      </w:r>
    </w:p>
    <w:p w:rsidR="00696727" w:rsidRPr="00FF1CD1" w:rsidRDefault="00696727" w:rsidP="000737DA">
      <w:pPr>
        <w:pStyle w:val="Odstavecseseznamem"/>
        <w:numPr>
          <w:ilvl w:val="0"/>
          <w:numId w:val="21"/>
        </w:numPr>
      </w:pPr>
      <w:r w:rsidRPr="00FF1CD1">
        <w:t>Vlastnosti naznačující sílu nebo důvěru.</w:t>
      </w:r>
    </w:p>
    <w:p w:rsidR="00696727" w:rsidRPr="00FF1CD1" w:rsidRDefault="00696727" w:rsidP="000737DA">
      <w:pPr>
        <w:pStyle w:val="Odstavecseseznamem"/>
        <w:numPr>
          <w:ilvl w:val="0"/>
          <w:numId w:val="21"/>
        </w:numPr>
      </w:pPr>
      <w:r w:rsidRPr="00FF1CD1">
        <w:t>Tyto přednosti byly viděny z perspektivy podřízeného.</w:t>
      </w:r>
    </w:p>
    <w:p w:rsidR="00696727" w:rsidRPr="00FF1CD1" w:rsidRDefault="00FF1CD1" w:rsidP="00FF1CD1">
      <w:pPr>
        <w:rPr>
          <w:b/>
        </w:rPr>
      </w:pPr>
      <w:r>
        <w:rPr>
          <w:b/>
        </w:rPr>
        <w:t xml:space="preserve">Neefektivní vedoucí </w:t>
      </w:r>
      <w:r w:rsidR="00696727" w:rsidRPr="00FF1CD1">
        <w:rPr>
          <w:b/>
        </w:rPr>
        <w:t xml:space="preserve">/podle </w:t>
      </w:r>
      <w:proofErr w:type="spellStart"/>
      <w:r w:rsidR="00696727" w:rsidRPr="00FF1CD1">
        <w:rPr>
          <w:b/>
        </w:rPr>
        <w:t>D.Brauna</w:t>
      </w:r>
      <w:proofErr w:type="spellEnd"/>
      <w:r w:rsidR="00696727" w:rsidRPr="00FF1CD1">
        <w:rPr>
          <w:b/>
        </w:rPr>
        <w:t>, výzkum 1 107 osob/</w:t>
      </w:r>
    </w:p>
    <w:p w:rsidR="00696727" w:rsidRPr="00FF1CD1" w:rsidRDefault="00696727" w:rsidP="000737DA">
      <w:pPr>
        <w:pStyle w:val="Odstavecseseznamem"/>
        <w:numPr>
          <w:ilvl w:val="0"/>
          <w:numId w:val="22"/>
        </w:numPr>
      </w:pPr>
      <w:r w:rsidRPr="00FF1CD1">
        <w:t xml:space="preserve">Neschopný rozdělit práci, popřípadě přenést ji na jiné. </w:t>
      </w:r>
    </w:p>
    <w:p w:rsidR="00696727" w:rsidRPr="00FF1CD1" w:rsidRDefault="00696727" w:rsidP="000737DA">
      <w:pPr>
        <w:pStyle w:val="Odstavecseseznamem"/>
        <w:numPr>
          <w:ilvl w:val="0"/>
          <w:numId w:val="22"/>
        </w:numPr>
      </w:pPr>
      <w:r w:rsidRPr="00FF1CD1">
        <w:t>Neschopný přijímat myšlenky podřízených.</w:t>
      </w:r>
    </w:p>
    <w:p w:rsidR="00696727" w:rsidRPr="00FF1CD1" w:rsidRDefault="00696727" w:rsidP="000737DA">
      <w:pPr>
        <w:pStyle w:val="Odstavecseseznamem"/>
        <w:numPr>
          <w:ilvl w:val="0"/>
          <w:numId w:val="22"/>
        </w:numPr>
      </w:pPr>
      <w:r w:rsidRPr="00FF1CD1">
        <w:t>Nepoctivý nebo prolhaný. Lhal druhým.</w:t>
      </w:r>
    </w:p>
    <w:p w:rsidR="00696727" w:rsidRPr="00FF1CD1" w:rsidRDefault="00696727" w:rsidP="000737DA">
      <w:pPr>
        <w:pStyle w:val="Odstavecseseznamem"/>
        <w:numPr>
          <w:ilvl w:val="0"/>
          <w:numId w:val="22"/>
        </w:numPr>
      </w:pPr>
      <w:r w:rsidRPr="00FF1CD1">
        <w:t>Nepodpořil podřízené.</w:t>
      </w:r>
    </w:p>
    <w:p w:rsidR="00696727" w:rsidRPr="00FF1CD1" w:rsidRDefault="00696727" w:rsidP="000737DA">
      <w:pPr>
        <w:pStyle w:val="Odstavecseseznamem"/>
        <w:numPr>
          <w:ilvl w:val="0"/>
          <w:numId w:val="22"/>
        </w:numPr>
      </w:pPr>
      <w:r w:rsidRPr="00FF1CD1">
        <w:t>Neschopný inteligentního úsudku nebo rozhodnutí.</w:t>
      </w:r>
    </w:p>
    <w:p w:rsidR="00696727" w:rsidRPr="00FF1CD1" w:rsidRDefault="00696727" w:rsidP="000737DA">
      <w:pPr>
        <w:pStyle w:val="Odstavecseseznamem"/>
        <w:numPr>
          <w:ilvl w:val="0"/>
          <w:numId w:val="22"/>
        </w:numPr>
      </w:pPr>
      <w:r w:rsidRPr="00FF1CD1">
        <w:t>Často měnil názory.</w:t>
      </w:r>
    </w:p>
    <w:p w:rsidR="00696727" w:rsidRPr="00FF1CD1" w:rsidRDefault="00696727" w:rsidP="000737DA">
      <w:pPr>
        <w:pStyle w:val="Odstavecseseznamem"/>
        <w:numPr>
          <w:ilvl w:val="0"/>
          <w:numId w:val="22"/>
        </w:numPr>
      </w:pPr>
      <w:r w:rsidRPr="00FF1CD1">
        <w:lastRenderedPageBreak/>
        <w:t>Zcela nepružný.</w:t>
      </w:r>
    </w:p>
    <w:p w:rsidR="00696727" w:rsidRPr="00FF1CD1" w:rsidRDefault="00696727" w:rsidP="000737DA">
      <w:pPr>
        <w:pStyle w:val="Odstavecseseznamem"/>
        <w:numPr>
          <w:ilvl w:val="0"/>
          <w:numId w:val="22"/>
        </w:numPr>
      </w:pPr>
      <w:r w:rsidRPr="00FF1CD1">
        <w:t>Neměl úctu nebo důvěru k druhým.</w:t>
      </w:r>
    </w:p>
    <w:p w:rsidR="00696727" w:rsidRPr="00FF1CD1" w:rsidRDefault="00696727" w:rsidP="000737DA">
      <w:pPr>
        <w:pStyle w:val="Odstavecseseznamem"/>
        <w:numPr>
          <w:ilvl w:val="0"/>
          <w:numId w:val="22"/>
        </w:numPr>
      </w:pPr>
      <w:r w:rsidRPr="00FF1CD1">
        <w:t>Egocentrista. Zajímá se jen sám o sebe.</w:t>
      </w:r>
    </w:p>
    <w:p w:rsidR="00696727" w:rsidRPr="00FF1CD1" w:rsidRDefault="00696727" w:rsidP="000737DA">
      <w:pPr>
        <w:pStyle w:val="Odstavecseseznamem"/>
        <w:numPr>
          <w:ilvl w:val="0"/>
          <w:numId w:val="22"/>
        </w:numPr>
      </w:pPr>
      <w:r w:rsidRPr="00FF1CD1">
        <w:t>Slabý, žádná sebedůvěra.</w:t>
      </w:r>
    </w:p>
    <w:p w:rsidR="00696727" w:rsidRPr="00FF1CD1" w:rsidRDefault="00696727" w:rsidP="000737DA">
      <w:pPr>
        <w:pStyle w:val="Odstavecseseznamem"/>
        <w:numPr>
          <w:ilvl w:val="0"/>
          <w:numId w:val="22"/>
        </w:numPr>
      </w:pPr>
      <w:r w:rsidRPr="00FF1CD1">
        <w:t>Neschopný jednat, pasivní.</w:t>
      </w:r>
    </w:p>
    <w:p w:rsidR="00696727" w:rsidRPr="00FF1CD1" w:rsidRDefault="00696727" w:rsidP="000737DA">
      <w:pPr>
        <w:pStyle w:val="Odstavecseseznamem"/>
        <w:numPr>
          <w:ilvl w:val="0"/>
          <w:numId w:val="22"/>
        </w:numPr>
      </w:pPr>
      <w:r w:rsidRPr="00FF1CD1">
        <w:t>Neochotný komunikovat s druhými.</w:t>
      </w:r>
    </w:p>
    <w:p w:rsidR="00696727" w:rsidRPr="00FF1CD1" w:rsidRDefault="00696727" w:rsidP="000737DA">
      <w:pPr>
        <w:pStyle w:val="Odstavecseseznamem"/>
        <w:numPr>
          <w:ilvl w:val="0"/>
          <w:numId w:val="22"/>
        </w:numPr>
      </w:pPr>
      <w:r w:rsidRPr="00FF1CD1">
        <w:t>Neochotný nebo neschopný poskytnout konstruktivní pomoc nebo vedení.</w:t>
      </w:r>
    </w:p>
    <w:p w:rsidR="00696727" w:rsidRPr="00FF1CD1" w:rsidRDefault="00696727" w:rsidP="000737DA">
      <w:pPr>
        <w:pStyle w:val="Odstavecseseznamem"/>
        <w:numPr>
          <w:ilvl w:val="0"/>
          <w:numId w:val="22"/>
        </w:numPr>
      </w:pPr>
      <w:r w:rsidRPr="00FF1CD1">
        <w:t>Příliš kontroloval druhé.</w:t>
      </w:r>
    </w:p>
    <w:p w:rsidR="00696727" w:rsidRPr="00FF1CD1" w:rsidRDefault="00696727" w:rsidP="000737DA">
      <w:pPr>
        <w:pStyle w:val="Odstavecseseznamem"/>
        <w:numPr>
          <w:ilvl w:val="0"/>
          <w:numId w:val="22"/>
        </w:numPr>
      </w:pPr>
      <w:r w:rsidRPr="00FF1CD1">
        <w:t xml:space="preserve">Pěstoval si favority  </w:t>
      </w:r>
      <w:proofErr w:type="spellStart"/>
      <w:r w:rsidRPr="00FF1CD1">
        <w:t>výhodňování</w:t>
      </w:r>
      <w:proofErr w:type="spellEnd"/>
      <w:r w:rsidRPr="00FF1CD1">
        <w:t xml:space="preserve"> vybraných podřízených/.</w:t>
      </w:r>
    </w:p>
    <w:p w:rsidR="00696727" w:rsidRPr="00FF1CD1" w:rsidRDefault="00696727" w:rsidP="00FF1CD1">
      <w:pPr>
        <w:pStyle w:val="Nadpis4"/>
      </w:pPr>
      <w:r w:rsidRPr="00FF1CD1">
        <w:t>Jak demotivovat vlastní podřízené</w:t>
      </w:r>
    </w:p>
    <w:p w:rsidR="00696727" w:rsidRPr="00FF1CD1" w:rsidRDefault="00696727" w:rsidP="00FF1CD1">
      <w:r w:rsidRPr="00FF1CD1">
        <w:t>Demotivování podřízených není záměrnou činností. Vedoucí pracovník stojí proti podříz</w:t>
      </w:r>
      <w:r w:rsidRPr="00FF1CD1">
        <w:t>e</w:t>
      </w:r>
      <w:r w:rsidRPr="00FF1CD1">
        <w:t>ným sám, je neustále v ohnisku pozornosti. Svým vystupováním, jednáním i celou svou osobností působí na vědomí lidí a často si ani neuvědomuje, čeho všeho si podřízení vši</w:t>
      </w:r>
      <w:r w:rsidRPr="00FF1CD1">
        <w:t>m</w:t>
      </w:r>
      <w:r w:rsidRPr="00FF1CD1">
        <w:t>nou a co je zhoubně ovlivňuje.</w:t>
      </w:r>
    </w:p>
    <w:p w:rsidR="00696727" w:rsidRPr="00FF1CD1" w:rsidRDefault="00696727" w:rsidP="00FF1CD1">
      <w:pPr>
        <w:rPr>
          <w:b/>
          <w:i/>
        </w:rPr>
      </w:pPr>
      <w:r w:rsidRPr="00FF1CD1">
        <w:rPr>
          <w:b/>
          <w:i/>
        </w:rPr>
        <w:t>Dva hlavní důvody, proč se stávají z iniciativních pracovníků pasivní statisté:</w:t>
      </w:r>
    </w:p>
    <w:p w:rsidR="00696727" w:rsidRPr="00FF1CD1" w:rsidRDefault="00696727" w:rsidP="00FF1CD1">
      <w:r w:rsidRPr="00FF1CD1">
        <w:t xml:space="preserve">1. Vedoucí zaujme nadřazenou roli, tzn. vedoucí zná, umí a může víc, než jeho </w:t>
      </w:r>
      <w:r w:rsidR="00FF1CD1">
        <w:t>p</w:t>
      </w:r>
      <w:r w:rsidRPr="00FF1CD1">
        <w:t>odřízení = neomalenost.</w:t>
      </w:r>
    </w:p>
    <w:p w:rsidR="00696727" w:rsidRPr="00FF1CD1" w:rsidRDefault="00696727" w:rsidP="00FF1CD1">
      <w:r w:rsidRPr="00FF1CD1">
        <w:t>2. Vedoucí je odpovědný za všechno, co se stane či</w:t>
      </w:r>
      <w:r w:rsidR="00FF1CD1">
        <w:t xml:space="preserve"> nestane a není ochoten přenést </w:t>
      </w:r>
      <w:r w:rsidRPr="00FF1CD1">
        <w:t>odp</w:t>
      </w:r>
      <w:r w:rsidRPr="00FF1CD1">
        <w:t>o</w:t>
      </w:r>
      <w:r w:rsidRPr="00FF1CD1">
        <w:t>vědnost na kohokoliv druhého = totální kontro</w:t>
      </w:r>
      <w:r w:rsidR="00FF1CD1">
        <w:t xml:space="preserve">la všeho, totální informovanost </w:t>
      </w:r>
      <w:r w:rsidRPr="00FF1CD1">
        <w:t>o všem.</w:t>
      </w:r>
    </w:p>
    <w:p w:rsidR="00696727" w:rsidRPr="00FF1CD1" w:rsidRDefault="00696727" w:rsidP="00FF1CD1">
      <w:r w:rsidRPr="00FF1CD1">
        <w:t>Jsou to dva anachronismy, které jsou neslučitelné s moderním řízením.</w:t>
      </w:r>
    </w:p>
    <w:p w:rsidR="00696727" w:rsidRPr="00FF1CD1" w:rsidRDefault="00696727" w:rsidP="00FF1CD1">
      <w:r w:rsidRPr="00FF1CD1">
        <w:rPr>
          <w:b/>
        </w:rPr>
        <w:t>Diletantismus ve vedení pracovníků nezůstává bez následků!!!</w:t>
      </w:r>
      <w:r w:rsidR="00FF1CD1">
        <w:rPr>
          <w:b/>
        </w:rPr>
        <w:t xml:space="preserve"> </w:t>
      </w:r>
      <w:r w:rsidRPr="00FF1CD1">
        <w:t>Vyvolává u spolupr</w:t>
      </w:r>
      <w:r w:rsidRPr="00FF1CD1">
        <w:t>a</w:t>
      </w:r>
      <w:r w:rsidRPr="00FF1CD1">
        <w:t>covníků pasivitu a znechucení, nastává stav, kdy pracovník dává „vnitřní výpověď“.</w:t>
      </w:r>
    </w:p>
    <w:p w:rsidR="00696727" w:rsidRPr="00FF1CD1" w:rsidRDefault="00696727" w:rsidP="00FF1CD1">
      <w:pPr>
        <w:rPr>
          <w:i/>
        </w:rPr>
      </w:pPr>
      <w:r w:rsidRPr="00FF1CD1">
        <w:rPr>
          <w:i/>
        </w:rPr>
        <w:t>Vedoucí pracovník k tomu může významnou měrou přispět, chová-li se některým z násled</w:t>
      </w:r>
      <w:r w:rsidRPr="00FF1CD1">
        <w:rPr>
          <w:i/>
        </w:rPr>
        <w:t>u</w:t>
      </w:r>
      <w:r w:rsidRPr="00FF1CD1">
        <w:rPr>
          <w:i/>
        </w:rPr>
        <w:t>jících způsobů:</w:t>
      </w:r>
    </w:p>
    <w:p w:rsidR="00696727" w:rsidRPr="00FF1CD1" w:rsidRDefault="00696727" w:rsidP="000737DA">
      <w:pPr>
        <w:pStyle w:val="Odstavecseseznamem"/>
        <w:numPr>
          <w:ilvl w:val="0"/>
          <w:numId w:val="23"/>
        </w:numPr>
      </w:pPr>
      <w:r w:rsidRPr="00FF1CD1">
        <w:t>Dává sliby, aniž by je mínil dodržovat.</w:t>
      </w:r>
    </w:p>
    <w:p w:rsidR="00696727" w:rsidRPr="00FF1CD1" w:rsidRDefault="00696727" w:rsidP="000737DA">
      <w:pPr>
        <w:pStyle w:val="Odstavecseseznamem"/>
        <w:numPr>
          <w:ilvl w:val="0"/>
          <w:numId w:val="23"/>
        </w:numPr>
      </w:pPr>
      <w:r w:rsidRPr="00FF1CD1">
        <w:t>Řešení úkolů odsouvá na neurčito.</w:t>
      </w:r>
    </w:p>
    <w:p w:rsidR="00696727" w:rsidRPr="00FF1CD1" w:rsidRDefault="00696727" w:rsidP="000737DA">
      <w:pPr>
        <w:pStyle w:val="Odstavecseseznamem"/>
        <w:numPr>
          <w:ilvl w:val="0"/>
          <w:numId w:val="23"/>
        </w:numPr>
      </w:pPr>
      <w:r w:rsidRPr="00FF1CD1">
        <w:t>Je nedůsledný jak při řešení úkolů, tak při kontrole jejich plnění.</w:t>
      </w:r>
    </w:p>
    <w:p w:rsidR="00696727" w:rsidRPr="00FF1CD1" w:rsidRDefault="00696727" w:rsidP="000737DA">
      <w:pPr>
        <w:pStyle w:val="Odstavecseseznamem"/>
        <w:numPr>
          <w:ilvl w:val="0"/>
          <w:numId w:val="23"/>
        </w:numPr>
      </w:pPr>
      <w:r w:rsidRPr="00FF1CD1">
        <w:t>Pracuje chaoticky, podléhá živelnému sledu úkolů a situací.</w:t>
      </w:r>
    </w:p>
    <w:p w:rsidR="00696727" w:rsidRPr="00FF1CD1" w:rsidRDefault="00696727" w:rsidP="000737DA">
      <w:pPr>
        <w:pStyle w:val="Odstavecseseznamem"/>
        <w:numPr>
          <w:ilvl w:val="0"/>
          <w:numId w:val="23"/>
        </w:numPr>
      </w:pPr>
      <w:r w:rsidRPr="00FF1CD1">
        <w:t>Usiluje o efekt, nikoliv o efektivnost.</w:t>
      </w:r>
    </w:p>
    <w:p w:rsidR="00696727" w:rsidRPr="00FF1CD1" w:rsidRDefault="00696727" w:rsidP="000737DA">
      <w:pPr>
        <w:pStyle w:val="Odstavecseseznamem"/>
        <w:numPr>
          <w:ilvl w:val="0"/>
          <w:numId w:val="23"/>
        </w:numPr>
      </w:pPr>
      <w:r w:rsidRPr="00FF1CD1">
        <w:t>Rozhoduje o věcech, kterým nerozumí.</w:t>
      </w:r>
    </w:p>
    <w:p w:rsidR="00696727" w:rsidRPr="00FF1CD1" w:rsidRDefault="00696727" w:rsidP="000737DA">
      <w:pPr>
        <w:pStyle w:val="Odstavecseseznamem"/>
        <w:numPr>
          <w:ilvl w:val="0"/>
          <w:numId w:val="23"/>
        </w:numPr>
      </w:pPr>
      <w:r w:rsidRPr="00FF1CD1">
        <w:t>Nepřizná svou chybu.</w:t>
      </w:r>
    </w:p>
    <w:p w:rsidR="00696727" w:rsidRPr="00FF1CD1" w:rsidRDefault="00696727" w:rsidP="000737DA">
      <w:pPr>
        <w:pStyle w:val="Odstavecseseznamem"/>
        <w:numPr>
          <w:ilvl w:val="0"/>
          <w:numId w:val="23"/>
        </w:numPr>
      </w:pPr>
      <w:r w:rsidRPr="00FF1CD1">
        <w:t>Rád se nechá chválit, obdivovat a oslavovat.</w:t>
      </w:r>
    </w:p>
    <w:p w:rsidR="00696727" w:rsidRPr="00FF1CD1" w:rsidRDefault="00696727" w:rsidP="000737DA">
      <w:pPr>
        <w:pStyle w:val="Odstavecseseznamem"/>
        <w:numPr>
          <w:ilvl w:val="0"/>
          <w:numId w:val="23"/>
        </w:numPr>
      </w:pPr>
      <w:r w:rsidRPr="00FF1CD1">
        <w:lastRenderedPageBreak/>
        <w:t>Neovládá svoje nálady.</w:t>
      </w:r>
    </w:p>
    <w:p w:rsidR="00696727" w:rsidRPr="00FF1CD1" w:rsidRDefault="00696727" w:rsidP="000737DA">
      <w:pPr>
        <w:pStyle w:val="Odstavecseseznamem"/>
        <w:numPr>
          <w:ilvl w:val="0"/>
          <w:numId w:val="23"/>
        </w:numPr>
      </w:pPr>
      <w:r w:rsidRPr="00FF1CD1">
        <w:t>Nedovede se zastat svých podřízených.</w:t>
      </w:r>
    </w:p>
    <w:p w:rsidR="00696727" w:rsidRPr="00FF1CD1" w:rsidRDefault="00696727" w:rsidP="000737DA">
      <w:pPr>
        <w:pStyle w:val="Odstavecseseznamem"/>
        <w:numPr>
          <w:ilvl w:val="0"/>
          <w:numId w:val="23"/>
        </w:numPr>
      </w:pPr>
      <w:r w:rsidRPr="00FF1CD1">
        <w:t>Vyvolává mezi spolupracovníky neshody.</w:t>
      </w:r>
    </w:p>
    <w:p w:rsidR="00696727" w:rsidRPr="00FF1CD1" w:rsidRDefault="00696727" w:rsidP="000737DA">
      <w:pPr>
        <w:pStyle w:val="Odstavecseseznamem"/>
        <w:numPr>
          <w:ilvl w:val="0"/>
          <w:numId w:val="23"/>
        </w:numPr>
      </w:pPr>
      <w:r w:rsidRPr="00FF1CD1">
        <w:t>Hraje si na něco, čím není.</w:t>
      </w:r>
    </w:p>
    <w:p w:rsidR="00696727" w:rsidRPr="00FF1CD1" w:rsidRDefault="00696727" w:rsidP="000737DA">
      <w:pPr>
        <w:pStyle w:val="Odstavecseseznamem"/>
        <w:numPr>
          <w:ilvl w:val="0"/>
          <w:numId w:val="23"/>
        </w:numPr>
      </w:pPr>
      <w:r w:rsidRPr="00FF1CD1">
        <w:t>Podřízené chápe a používá jako nástroje své kariéry.</w:t>
      </w:r>
    </w:p>
    <w:p w:rsidR="00696727" w:rsidRPr="00FF1CD1" w:rsidRDefault="00696727" w:rsidP="000737DA">
      <w:pPr>
        <w:pStyle w:val="Odstavecseseznamem"/>
        <w:numPr>
          <w:ilvl w:val="0"/>
          <w:numId w:val="23"/>
        </w:numPr>
      </w:pPr>
      <w:r w:rsidRPr="00FF1CD1">
        <w:t>Zasahuje do oblasti úkolů pracovníků / zasahování do kompetencí/.</w:t>
      </w:r>
    </w:p>
    <w:p w:rsidR="00696727" w:rsidRPr="00FF1CD1" w:rsidRDefault="00696727" w:rsidP="000737DA">
      <w:pPr>
        <w:pStyle w:val="Odstavecseseznamem"/>
        <w:numPr>
          <w:ilvl w:val="0"/>
          <w:numId w:val="23"/>
        </w:numPr>
      </w:pPr>
      <w:r w:rsidRPr="00FF1CD1">
        <w:t>Svým spolupracovníkům svá rozhodnutí nevysvětlí, nezdůvodní  /lidé chtějí vědět proč/.   a pozadí rozhodnutí/.</w:t>
      </w:r>
    </w:p>
    <w:p w:rsidR="00696727" w:rsidRPr="00FF1CD1" w:rsidRDefault="00696727" w:rsidP="000737DA">
      <w:pPr>
        <w:pStyle w:val="Odstavecseseznamem"/>
        <w:numPr>
          <w:ilvl w:val="0"/>
          <w:numId w:val="23"/>
        </w:numPr>
      </w:pPr>
      <w:r w:rsidRPr="00FF1CD1">
        <w:t xml:space="preserve">Odmítá rady a  </w:t>
      </w:r>
      <w:proofErr w:type="spellStart"/>
      <w:r w:rsidRPr="00FF1CD1">
        <w:t>doporuční</w:t>
      </w:r>
      <w:proofErr w:type="spellEnd"/>
      <w:r w:rsidRPr="00FF1CD1">
        <w:t>, nápady podřízených.</w:t>
      </w:r>
    </w:p>
    <w:p w:rsidR="00696727" w:rsidRPr="00FF1CD1" w:rsidRDefault="00696727" w:rsidP="000737DA">
      <w:pPr>
        <w:pStyle w:val="Odstavecseseznamem"/>
        <w:numPr>
          <w:ilvl w:val="0"/>
          <w:numId w:val="23"/>
        </w:numPr>
      </w:pPr>
      <w:r w:rsidRPr="00FF1CD1">
        <w:t>Úspěchy si přivlastňuje zásadně sám.</w:t>
      </w:r>
    </w:p>
    <w:p w:rsidR="00696727" w:rsidRPr="00FF1CD1" w:rsidRDefault="00696727" w:rsidP="000737DA">
      <w:pPr>
        <w:pStyle w:val="Odstavecseseznamem"/>
        <w:numPr>
          <w:ilvl w:val="0"/>
          <w:numId w:val="23"/>
        </w:numPr>
      </w:pPr>
      <w:r w:rsidRPr="00FF1CD1">
        <w:t>Pracovníci jsou používáni k tomu, aby zahladili chybná rozhodnutí vedoucího.</w:t>
      </w:r>
    </w:p>
    <w:p w:rsidR="00696727" w:rsidRPr="00FF1CD1" w:rsidRDefault="00696727" w:rsidP="000737DA">
      <w:pPr>
        <w:pStyle w:val="Odstavecseseznamem"/>
        <w:numPr>
          <w:ilvl w:val="0"/>
          <w:numId w:val="23"/>
        </w:numPr>
      </w:pPr>
      <w:r w:rsidRPr="00FF1CD1">
        <w:t>Chápe své podřízené pouze jako pracovní síly, nikoli jako</w:t>
      </w:r>
      <w:r w:rsidR="00FF1CD1">
        <w:t xml:space="preserve"> lidi, kterých si váží a jedná</w:t>
      </w:r>
      <w:r w:rsidRPr="00FF1CD1">
        <w:t xml:space="preserve"> s nimi jako s partnery </w:t>
      </w:r>
    </w:p>
    <w:p w:rsidR="00696727" w:rsidRPr="00FF1CD1" w:rsidRDefault="00696727" w:rsidP="000737DA">
      <w:pPr>
        <w:pStyle w:val="Odstavecseseznamem"/>
        <w:numPr>
          <w:ilvl w:val="0"/>
          <w:numId w:val="23"/>
        </w:numPr>
      </w:pPr>
      <w:r w:rsidRPr="00FF1CD1">
        <w:t>Chybí delegace pravomoci nebo je nedostatečná.</w:t>
      </w:r>
    </w:p>
    <w:p w:rsidR="00696727" w:rsidRPr="00FF1CD1" w:rsidRDefault="00696727" w:rsidP="000737DA">
      <w:pPr>
        <w:pStyle w:val="Odstavecseseznamem"/>
        <w:numPr>
          <w:ilvl w:val="0"/>
          <w:numId w:val="23"/>
        </w:numPr>
      </w:pPr>
      <w:r w:rsidRPr="00FF1CD1">
        <w:t>Autoritativní určování cílů.</w:t>
      </w:r>
    </w:p>
    <w:p w:rsidR="00696727" w:rsidRPr="00FF1CD1" w:rsidRDefault="00696727" w:rsidP="000737DA">
      <w:pPr>
        <w:pStyle w:val="Odstavecseseznamem"/>
        <w:numPr>
          <w:ilvl w:val="0"/>
          <w:numId w:val="23"/>
        </w:numPr>
      </w:pPr>
      <w:r w:rsidRPr="00FF1CD1">
        <w:t>Nedostatečná informovanost spolupracovníků.</w:t>
      </w:r>
    </w:p>
    <w:p w:rsidR="00696727" w:rsidRPr="00FF1CD1" w:rsidRDefault="00696727" w:rsidP="000737DA">
      <w:pPr>
        <w:pStyle w:val="Odstavecseseznamem"/>
        <w:numPr>
          <w:ilvl w:val="0"/>
          <w:numId w:val="23"/>
        </w:numPr>
      </w:pPr>
      <w:r w:rsidRPr="00FF1CD1">
        <w:t>Demotivující způsob kontroly /principem je nedůvěra/.</w:t>
      </w:r>
    </w:p>
    <w:p w:rsidR="00696727" w:rsidRPr="00FF1CD1" w:rsidRDefault="00696727" w:rsidP="000737DA">
      <w:pPr>
        <w:pStyle w:val="Odstavecseseznamem"/>
        <w:numPr>
          <w:ilvl w:val="0"/>
          <w:numId w:val="23"/>
        </w:numPr>
      </w:pPr>
      <w:r w:rsidRPr="00FF1CD1">
        <w:t>Nedůstojný a zraňující způsob hodnocení.</w:t>
      </w:r>
    </w:p>
    <w:p w:rsidR="00696727" w:rsidRPr="00FF1CD1" w:rsidRDefault="00696727" w:rsidP="000737DA">
      <w:pPr>
        <w:pStyle w:val="Odstavecseseznamem"/>
        <w:numPr>
          <w:ilvl w:val="0"/>
          <w:numId w:val="23"/>
        </w:numPr>
      </w:pPr>
      <w:r w:rsidRPr="00FF1CD1">
        <w:t>Nedostatek porozumění pro osobní problémy a obtíže pracovníků.</w:t>
      </w:r>
    </w:p>
    <w:p w:rsidR="00696727" w:rsidRPr="00FF1CD1" w:rsidRDefault="00696727" w:rsidP="000737DA">
      <w:pPr>
        <w:pStyle w:val="Odstavecseseznamem"/>
        <w:numPr>
          <w:ilvl w:val="0"/>
          <w:numId w:val="23"/>
        </w:numPr>
      </w:pPr>
      <w:r w:rsidRPr="00FF1CD1">
        <w:t>Nespravedlivé používání výtek a pochval.</w:t>
      </w:r>
    </w:p>
    <w:p w:rsidR="00696727" w:rsidRPr="00FF1CD1" w:rsidRDefault="00696727" w:rsidP="000737DA">
      <w:pPr>
        <w:pStyle w:val="Odstavecseseznamem"/>
        <w:numPr>
          <w:ilvl w:val="0"/>
          <w:numId w:val="23"/>
        </w:numPr>
      </w:pPr>
      <w:r w:rsidRPr="00FF1CD1">
        <w:t>Náladovost, libovůle, šikanování.</w:t>
      </w:r>
    </w:p>
    <w:p w:rsidR="00696727" w:rsidRPr="00FF1CD1" w:rsidRDefault="00696727" w:rsidP="000737DA">
      <w:pPr>
        <w:pStyle w:val="Odstavecseseznamem"/>
        <w:numPr>
          <w:ilvl w:val="0"/>
          <w:numId w:val="23"/>
        </w:numPr>
      </w:pPr>
      <w:r w:rsidRPr="00FF1CD1">
        <w:t xml:space="preserve">Chyby v komunikaci /nepřistupuje k lidem tak, aby mobilizoval jejich schopnost </w:t>
      </w:r>
    </w:p>
    <w:p w:rsidR="00696727" w:rsidRPr="00FF1CD1" w:rsidRDefault="00696727" w:rsidP="000737DA">
      <w:pPr>
        <w:pStyle w:val="Odstavecseseznamem"/>
        <w:numPr>
          <w:ilvl w:val="0"/>
          <w:numId w:val="23"/>
        </w:numPr>
      </w:pPr>
      <w:r w:rsidRPr="00FF1CD1">
        <w:t>dorozumění, ale naopak mobilizuje obranné mechanizmy, takže u podřízených př</w:t>
      </w:r>
      <w:r w:rsidRPr="00FF1CD1">
        <w:t>e</w:t>
      </w:r>
      <w:r w:rsidRPr="00FF1CD1">
        <w:t>vládá snaha bránit se proti všemu a každému/.</w:t>
      </w:r>
    </w:p>
    <w:p w:rsidR="00696727" w:rsidRPr="00FF1CD1" w:rsidRDefault="00696727" w:rsidP="00FF1CD1">
      <w:pPr>
        <w:pStyle w:val="Nadpis4"/>
      </w:pPr>
      <w:r w:rsidRPr="00FF1CD1">
        <w:t>„Přikázání o vedení“</w:t>
      </w:r>
    </w:p>
    <w:p w:rsidR="00696727" w:rsidRPr="003B3873" w:rsidRDefault="00696727" w:rsidP="00FF1CD1">
      <w:pPr>
        <w:rPr>
          <w:b/>
        </w:rPr>
      </w:pPr>
      <w:proofErr w:type="spellStart"/>
      <w:r w:rsidRPr="003B3873">
        <w:rPr>
          <w:b/>
        </w:rPr>
        <w:t>Malone</w:t>
      </w:r>
      <w:proofErr w:type="spellEnd"/>
      <w:r w:rsidRPr="003B3873">
        <w:rPr>
          <w:b/>
        </w:rPr>
        <w:t>, str. 17</w:t>
      </w:r>
    </w:p>
    <w:p w:rsidR="00696727" w:rsidRPr="00FF1CD1" w:rsidRDefault="00696727" w:rsidP="00FF1CD1">
      <w:r w:rsidRPr="00FF1CD1">
        <w:t>1. Vypracuj si svoji osobní filozofii vedení, sdílej její čás</w:t>
      </w:r>
      <w:r w:rsidR="00FF1CD1">
        <w:t xml:space="preserve">t se svými podřízenými a žij v </w:t>
      </w:r>
      <w:r w:rsidRPr="00FF1CD1">
        <w:t>souladu s ní. Uvědom si, že nemůžeš lidi klamat.</w:t>
      </w:r>
    </w:p>
    <w:p w:rsidR="00696727" w:rsidRPr="00FF1CD1" w:rsidRDefault="00696727" w:rsidP="00FF1CD1">
      <w:r w:rsidRPr="00FF1CD1">
        <w:t>2. Uvědom si, že moc korumpuje a ty máš ke špatnosti skl</w:t>
      </w:r>
      <w:r w:rsidR="00FF1CD1">
        <w:t xml:space="preserve">ony. Při vykonávání moci na to </w:t>
      </w:r>
      <w:r w:rsidRPr="00FF1CD1">
        <w:t>nezapomínej.</w:t>
      </w:r>
    </w:p>
    <w:p w:rsidR="00696727" w:rsidRPr="00FF1CD1" w:rsidRDefault="00696727" w:rsidP="00FF1CD1">
      <w:r w:rsidRPr="00FF1CD1">
        <w:t>3. Snaž se obohacovat život každého podřízeného, nezanášej smu</w:t>
      </w:r>
      <w:r w:rsidR="003B3873">
        <w:t xml:space="preserve">tek a chmury na </w:t>
      </w:r>
      <w:r w:rsidRPr="00FF1CD1">
        <w:t>pracovi</w:t>
      </w:r>
      <w:r w:rsidRPr="00FF1CD1">
        <w:t>š</w:t>
      </w:r>
      <w:r w:rsidRPr="00FF1CD1">
        <w:t>tě.</w:t>
      </w:r>
    </w:p>
    <w:p w:rsidR="00696727" w:rsidRPr="00FF1CD1" w:rsidRDefault="00696727" w:rsidP="00FF1CD1">
      <w:r w:rsidRPr="00FF1CD1">
        <w:lastRenderedPageBreak/>
        <w:t xml:space="preserve">4. Prodlévej svojí myslí v budoucnosti tak často, jak je </w:t>
      </w:r>
      <w:r w:rsidR="003B3873">
        <w:t xml:space="preserve">to možné. Nečiň ta rozhodnutí, </w:t>
      </w:r>
      <w:r w:rsidRPr="00FF1CD1">
        <w:t>kt</w:t>
      </w:r>
      <w:r w:rsidRPr="00FF1CD1">
        <w:t>e</w:t>
      </w:r>
      <w:r w:rsidRPr="00FF1CD1">
        <w:t>rá právě tak může učinit podřízený.</w:t>
      </w:r>
    </w:p>
    <w:p w:rsidR="00696727" w:rsidRPr="00FF1CD1" w:rsidRDefault="00696727" w:rsidP="00FF1CD1">
      <w:r w:rsidRPr="00FF1CD1">
        <w:t>5. Nedávej příkazy svým podřízeným, aniž vysvětlíš proč.</w:t>
      </w:r>
    </w:p>
    <w:p w:rsidR="00696727" w:rsidRPr="00FF1CD1" w:rsidRDefault="00696727" w:rsidP="00FF1CD1">
      <w:r w:rsidRPr="00FF1CD1">
        <w:t xml:space="preserve">6. Toleruj a povzbuzuj jistou míru konfliktů, neshod a omylů a potírej pohromy </w:t>
      </w:r>
      <w:r w:rsidRPr="00FF1CD1">
        <w:tab/>
        <w:t>dvojni</w:t>
      </w:r>
      <w:r w:rsidRPr="00FF1CD1">
        <w:t>c</w:t>
      </w:r>
      <w:r w:rsidRPr="00FF1CD1">
        <w:t>tví, posedlosti čísly a „skoků o tyči přes myší trus“.</w:t>
      </w:r>
    </w:p>
    <w:p w:rsidR="00696727" w:rsidRPr="00FF1CD1" w:rsidRDefault="00696727" w:rsidP="00FF1CD1">
      <w:r w:rsidRPr="00FF1CD1">
        <w:t>7. Tvoje ruka budiž jak hedvábná, tak železná. Odměňuj čast</w:t>
      </w:r>
      <w:r w:rsidR="003B3873">
        <w:t xml:space="preserve">o a veřejně, trestej diskrétně </w:t>
      </w:r>
      <w:r w:rsidRPr="00FF1CD1">
        <w:t>a co nejrychleji a s chirurgickou obratností.</w:t>
      </w:r>
    </w:p>
    <w:p w:rsidR="00696727" w:rsidRPr="00FF1CD1" w:rsidRDefault="00696727" w:rsidP="00FF1CD1">
      <w:r w:rsidRPr="00FF1CD1">
        <w:t>8. Zachovávej určitý „psychologický odstup“ od svých po</w:t>
      </w:r>
      <w:r w:rsidR="003B3873">
        <w:t xml:space="preserve">dřízených, ale buď k dispozici </w:t>
      </w:r>
      <w:r w:rsidRPr="00FF1CD1">
        <w:t xml:space="preserve">lidem v potížích, nabídni svou ruku, své ucho, své srdce </w:t>
      </w:r>
      <w:r w:rsidR="003B3873">
        <w:t xml:space="preserve">a svůj kapesník, ale nikdy své </w:t>
      </w:r>
      <w:r w:rsidRPr="00FF1CD1">
        <w:t xml:space="preserve">peníze. Odolej pokušení hrát si na boha nebo psychiatra, pokud k tomu nemáš </w:t>
      </w:r>
      <w:r w:rsidRPr="00FF1CD1">
        <w:tab/>
        <w:t>příslušné posvěcení nebo kvalifikaci.</w:t>
      </w:r>
    </w:p>
    <w:p w:rsidR="00696727" w:rsidRPr="00FF1CD1" w:rsidRDefault="00696727" w:rsidP="00FF1CD1">
      <w:r w:rsidRPr="00FF1CD1">
        <w:t>9. Jsi odpovědný za vše, co organizace udělá nebo neudělá.</w:t>
      </w:r>
      <w:r w:rsidR="003B3873">
        <w:t xml:space="preserve"> Když se vše daří, ustoupíš do </w:t>
      </w:r>
      <w:r w:rsidRPr="00FF1CD1">
        <w:t>pozadí a ukážeš na podřízené. Když se nic nedaří, zůstaneš v čele a slízneš si to.</w:t>
      </w:r>
    </w:p>
    <w:p w:rsidR="00696727" w:rsidRPr="00FF1CD1" w:rsidRDefault="00696727" w:rsidP="003B3873">
      <w:pPr>
        <w:pStyle w:val="Nadpis3"/>
      </w:pPr>
      <w:r w:rsidRPr="00FF1CD1">
        <w:t>Styly vedení</w:t>
      </w:r>
    </w:p>
    <w:p w:rsidR="00696727" w:rsidRPr="003B3873" w:rsidRDefault="00696727" w:rsidP="00FF1CD1">
      <w:pPr>
        <w:rPr>
          <w:b/>
        </w:rPr>
      </w:pPr>
      <w:r w:rsidRPr="003B3873">
        <w:rPr>
          <w:b/>
        </w:rPr>
        <w:t>Vedení  =  přimět LIDI, aby ochotně NĚCO udělali.</w:t>
      </w:r>
    </w:p>
    <w:p w:rsidR="00696727" w:rsidRPr="00FF1CD1" w:rsidRDefault="00696727" w:rsidP="00FF1CD1">
      <w:r w:rsidRPr="00FF1CD1">
        <w:tab/>
      </w:r>
      <w:r w:rsidRPr="00FF1CD1">
        <w:tab/>
      </w:r>
      <w:r w:rsidRPr="00FF1CD1">
        <w:tab/>
        <w:t>lidé            versus            věci  /úkoly/</w:t>
      </w:r>
    </w:p>
    <w:p w:rsidR="00696727" w:rsidRPr="00FF1CD1" w:rsidRDefault="00696727" w:rsidP="00FF1CD1">
      <w:r w:rsidRPr="00FF1CD1">
        <w:t>Zkoumání vztahu stylu vedení s postojem podřízených k práci a s jejich výkonem:</w:t>
      </w:r>
    </w:p>
    <w:p w:rsidR="00696727" w:rsidRPr="00FF1CD1" w:rsidRDefault="00696727" w:rsidP="00FF1CD1">
      <w:r w:rsidRPr="00FF1CD1">
        <w:t>výkon skupin s vedoucími zaměřenými na práci byl v případě krátkodobých cílů s vysokou prioritou lepší</w:t>
      </w:r>
    </w:p>
    <w:p w:rsidR="00696727" w:rsidRPr="00FF1CD1" w:rsidRDefault="00696727" w:rsidP="00FF1CD1">
      <w:r w:rsidRPr="00FF1CD1">
        <w:t>postoje skupin s vedoucími zaměřenými na zaměstnance byly lepší než u skupin s vedo</w:t>
      </w:r>
      <w:r w:rsidRPr="00FF1CD1">
        <w:t>u</w:t>
      </w:r>
      <w:r w:rsidRPr="00FF1CD1">
        <w:t>cími zaměřenými na práci</w:t>
      </w:r>
      <w:r w:rsidR="003B3873">
        <w:t xml:space="preserve">. </w:t>
      </w:r>
      <w:r w:rsidRPr="00FF1CD1">
        <w:t>Pro úspěch je nezbytný jak zájem o úkol, tak zájem o podříz</w:t>
      </w:r>
      <w:r w:rsidRPr="00FF1CD1">
        <w:t>e</w:t>
      </w:r>
      <w:r w:rsidRPr="00FF1CD1">
        <w:t>né. Ti, kdo o podřízené zájem nemají, za to po čase „zaplatí“  - špatná kvalita práce, abse</w:t>
      </w:r>
      <w:r w:rsidRPr="00FF1CD1">
        <w:t>n</w:t>
      </w:r>
      <w:r w:rsidRPr="00FF1CD1">
        <w:t>térství, velké procento výpovědí, tendence pracovníků „</w:t>
      </w:r>
      <w:proofErr w:type="spellStart"/>
      <w:r w:rsidRPr="00FF1CD1">
        <w:t>flákat</w:t>
      </w:r>
      <w:proofErr w:type="spellEnd"/>
      <w:r w:rsidRPr="00FF1CD1">
        <w:t xml:space="preserve"> se“, když šéf není přítomen.</w:t>
      </w:r>
    </w:p>
    <w:p w:rsidR="00696727" w:rsidRPr="00FF1CD1" w:rsidRDefault="00696727" w:rsidP="00FF1CD1">
      <w:r w:rsidRPr="00FF1CD1">
        <w:t>V zájmu organizace jsou takové styly vedení, které uspokojení lidí maximalizují.</w:t>
      </w:r>
    </w:p>
    <w:p w:rsidR="00696727" w:rsidRPr="00FF1CD1" w:rsidRDefault="00696727" w:rsidP="003B3873">
      <w:pPr>
        <w:pStyle w:val="Nadpis4"/>
      </w:pPr>
      <w:r w:rsidRPr="00FF1CD1">
        <w:t>Základní způsoby vedení</w:t>
      </w:r>
    </w:p>
    <w:p w:rsidR="00696727" w:rsidRPr="00FF1CD1" w:rsidRDefault="003B3873" w:rsidP="00FF1CD1">
      <w:r>
        <w:t>AUTORITATIVNÍ</w:t>
      </w:r>
      <w:r w:rsidR="00696727" w:rsidRPr="00FF1CD1">
        <w:t>: vedoucí se obrací na své podřízené, u</w:t>
      </w:r>
      <w:r>
        <w:t>rčuje cíle skupiny a trvá na t</w:t>
      </w:r>
      <w:r w:rsidR="00696727" w:rsidRPr="00FF1CD1">
        <w:t>om, aby skupina na těchto cílech pracovala</w:t>
      </w:r>
    </w:p>
    <w:p w:rsidR="00696727" w:rsidRPr="00FF1CD1" w:rsidRDefault="003B3873" w:rsidP="00FF1CD1">
      <w:r>
        <w:t>KONZULTATIVNÍ</w:t>
      </w:r>
      <w:r w:rsidR="00696727" w:rsidRPr="00FF1CD1">
        <w:t xml:space="preserve">: vedoucí se ptá členů skupiny na </w:t>
      </w:r>
      <w:r>
        <w:t xml:space="preserve">názor ohledně cílů skupiny a </w:t>
      </w:r>
      <w:r w:rsidR="00696727" w:rsidRPr="00FF1CD1">
        <w:t xml:space="preserve">teprve po zvážení jejich názoru učiní rozhodnutí </w:t>
      </w:r>
    </w:p>
    <w:p w:rsidR="00696727" w:rsidRPr="00FF1CD1" w:rsidRDefault="003B3873" w:rsidP="00FF1CD1">
      <w:r>
        <w:t>PARTICIPATIVNÍ</w:t>
      </w:r>
      <w:r w:rsidR="00696727" w:rsidRPr="00FF1CD1">
        <w:t>: vedoucí dovolí podřízeným účast</w:t>
      </w:r>
      <w:r>
        <w:t xml:space="preserve">nit se procesu rozhodování a </w:t>
      </w:r>
      <w:r w:rsidR="00696727" w:rsidRPr="00FF1CD1">
        <w:t>zůstává přitom za toto rozhodnutí plně odpovědný</w:t>
      </w:r>
    </w:p>
    <w:p w:rsidR="00696727" w:rsidRPr="00FF1CD1" w:rsidRDefault="00696727" w:rsidP="00FF1CD1">
      <w:r w:rsidRPr="00FF1CD1">
        <w:t>LAISSEZ FAIRE : vedoucí nechává úmyslně podřízené „dělat jejich vlastní věc“</w:t>
      </w:r>
    </w:p>
    <w:p w:rsidR="00696727" w:rsidRPr="003B3873" w:rsidRDefault="00696727" w:rsidP="00FF1CD1">
      <w:pPr>
        <w:rPr>
          <w:i/>
        </w:rPr>
      </w:pPr>
      <w:r w:rsidRPr="003B3873">
        <w:rPr>
          <w:i/>
        </w:rPr>
        <w:lastRenderedPageBreak/>
        <w:t>Vedení uplatňujeme díky moci</w:t>
      </w:r>
    </w:p>
    <w:p w:rsidR="00696727" w:rsidRPr="00FF1CD1" w:rsidRDefault="00696727" w:rsidP="003B3873">
      <w:pPr>
        <w:pStyle w:val="Nadpis4"/>
      </w:pPr>
      <w:r w:rsidRPr="00FF1CD1">
        <w:t>Druhy moci:</w:t>
      </w:r>
    </w:p>
    <w:p w:rsidR="00696727" w:rsidRPr="00FF1CD1" w:rsidRDefault="00696727" w:rsidP="000737DA">
      <w:pPr>
        <w:pStyle w:val="Odstavecseseznamem"/>
        <w:numPr>
          <w:ilvl w:val="0"/>
          <w:numId w:val="24"/>
        </w:numPr>
      </w:pPr>
      <w:r w:rsidRPr="003B3873">
        <w:rPr>
          <w:b/>
        </w:rPr>
        <w:t>Donucovací</w:t>
      </w:r>
      <w:r w:rsidRPr="00FF1CD1">
        <w:t xml:space="preserve"> moc - Donucovací moc je založena na strachu. Podřízený ví, že když nevyhoví přání nadřízeného, bude to mít za následek trest (přidělení nepříjemné práce nebo důtku). Donucovací moc je založena na tom, že si jedinci uvědomují, že trest je důsledkem nesouhlasu s činy, názory nebo pokyny nadřízeného.</w:t>
      </w:r>
    </w:p>
    <w:p w:rsidR="00696727" w:rsidRPr="00FF1CD1" w:rsidRDefault="00696727" w:rsidP="000737DA">
      <w:pPr>
        <w:pStyle w:val="Odstavecseseznamem"/>
        <w:numPr>
          <w:ilvl w:val="0"/>
          <w:numId w:val="24"/>
        </w:numPr>
      </w:pPr>
      <w:r w:rsidRPr="003B3873">
        <w:rPr>
          <w:b/>
        </w:rPr>
        <w:t>Odměňovací</w:t>
      </w:r>
      <w:r w:rsidRPr="00FF1CD1">
        <w:t xml:space="preserve"> moc - Odměňovací moc je opakem donucovací moci. Podřízení ví, že pokud vyhoví přání vedoucího, bude následovat odměna.</w:t>
      </w:r>
    </w:p>
    <w:p w:rsidR="00696727" w:rsidRPr="00FF1CD1" w:rsidRDefault="00696727" w:rsidP="000737DA">
      <w:pPr>
        <w:pStyle w:val="Odstavecseseznamem"/>
        <w:numPr>
          <w:ilvl w:val="0"/>
          <w:numId w:val="24"/>
        </w:numPr>
      </w:pPr>
      <w:r w:rsidRPr="003B3873">
        <w:rPr>
          <w:b/>
        </w:rPr>
        <w:t>Zákonná</w:t>
      </w:r>
      <w:r w:rsidRPr="00FF1CD1">
        <w:t xml:space="preserve"> moc neboli legitimita. - Zákonná moc vyplývá z postavení manažera v podnikové hierarchii. Generální ředitel má více zákonné moc než ředitel divize a ten zase více než jednotliví náměstci.</w:t>
      </w:r>
    </w:p>
    <w:p w:rsidR="00696727" w:rsidRPr="00FF1CD1" w:rsidRDefault="00696727" w:rsidP="000737DA">
      <w:pPr>
        <w:pStyle w:val="Odstavecseseznamem"/>
        <w:numPr>
          <w:ilvl w:val="0"/>
          <w:numId w:val="24"/>
        </w:numPr>
      </w:pPr>
      <w:r w:rsidRPr="003B3873">
        <w:rPr>
          <w:b/>
        </w:rPr>
        <w:t>Odborná</w:t>
      </w:r>
      <w:r w:rsidRPr="00FF1CD1">
        <w:t xml:space="preserve"> moc - Jedinec s odbornou mocí je člověk se zkušenostmi, zvláštními d</w:t>
      </w:r>
      <w:r w:rsidRPr="00FF1CD1">
        <w:t>o</w:t>
      </w:r>
      <w:r w:rsidRPr="00FF1CD1">
        <w:t>vednostmi nebo znalostmi. Tím získává respekt a ochotu jeho kolegů nebo podříz</w:t>
      </w:r>
      <w:r w:rsidRPr="00FF1CD1">
        <w:t>e</w:t>
      </w:r>
      <w:r w:rsidRPr="00FF1CD1">
        <w:t>ných.</w:t>
      </w:r>
    </w:p>
    <w:p w:rsidR="003B3873" w:rsidRDefault="00696727" w:rsidP="00FF1CD1">
      <w:r w:rsidRPr="00FF1CD1">
        <w:t xml:space="preserve">Jednotlivé teorie - </w:t>
      </w:r>
      <w:proofErr w:type="spellStart"/>
      <w:r w:rsidRPr="00FF1CD1">
        <w:t>Malone</w:t>
      </w:r>
      <w:proofErr w:type="spellEnd"/>
      <w:r w:rsidRPr="00FF1CD1">
        <w:t xml:space="preserve"> str.93 - 100.</w:t>
      </w:r>
    </w:p>
    <w:p w:rsidR="003B3873" w:rsidRDefault="003B3873">
      <w:pPr>
        <w:spacing w:line="240" w:lineRule="auto"/>
        <w:jc w:val="left"/>
      </w:pPr>
      <w:r>
        <w:br w:type="page"/>
      </w:r>
    </w:p>
    <w:p w:rsidR="003B3873" w:rsidRPr="003B3873" w:rsidRDefault="003B3873" w:rsidP="003B3873">
      <w:pPr>
        <w:pStyle w:val="Nadpis2"/>
      </w:pPr>
      <w:r w:rsidRPr="003B3873">
        <w:lastRenderedPageBreak/>
        <w:t>Nezaměstnanost a její vliv na psychiku člověka</w:t>
      </w:r>
    </w:p>
    <w:p w:rsidR="003B3873" w:rsidRPr="003B3873" w:rsidRDefault="003B3873" w:rsidP="003B3873">
      <w:pPr>
        <w:pStyle w:val="Nadpis4"/>
      </w:pPr>
      <w:r w:rsidRPr="003B3873">
        <w:t>Co to je nezaměstnanost</w:t>
      </w:r>
    </w:p>
    <w:p w:rsidR="003B3873" w:rsidRDefault="003B3873" w:rsidP="003B3873">
      <w:r w:rsidRPr="003B3873">
        <w:t>Přesně definovat pojem nezaměstnanosti je dosti složité. Definice nezaměstnanosti je zal</w:t>
      </w:r>
      <w:r w:rsidRPr="003B3873">
        <w:t>o</w:t>
      </w:r>
      <w:r w:rsidRPr="003B3873">
        <w:t>žena na tom, že osoba schopná práce je z možnosti pracovat v placeném zaměstnání vyř</w:t>
      </w:r>
      <w:r w:rsidRPr="003B3873">
        <w:t>a</w:t>
      </w:r>
      <w:r w:rsidRPr="003B3873">
        <w:t>zena, se svým vyřazením se však nespokojuje a hledá si nové placené zaměstnání, byť jen na částečný úvazek. Zjednodušeně se dá říct, že nezaměstnaným je ten, kdo není zaměs</w:t>
      </w:r>
      <w:r w:rsidRPr="003B3873">
        <w:t>t</w:t>
      </w:r>
      <w:r w:rsidRPr="003B3873">
        <w:t>naný, ale aktivně práci hledá, nebo čeká, až se bude do práce moci vrátit.</w:t>
      </w:r>
    </w:p>
    <w:p w:rsidR="003B3873" w:rsidRPr="003B3873" w:rsidRDefault="003B3873" w:rsidP="003B3873">
      <w:pPr>
        <w:pStyle w:val="Nadpis3"/>
      </w:pPr>
      <w:r w:rsidRPr="003B3873">
        <w:t xml:space="preserve"> Druhy nezaměstnanosti</w:t>
      </w:r>
    </w:p>
    <w:p w:rsidR="003B3873" w:rsidRPr="003B3873" w:rsidRDefault="003B3873" w:rsidP="003B3873">
      <w:r w:rsidRPr="003B3873">
        <w:rPr>
          <w:b/>
          <w:bCs/>
        </w:rPr>
        <w:t>1. Cyklická nezaměstnanost</w:t>
      </w:r>
    </w:p>
    <w:p w:rsidR="003B3873" w:rsidRPr="003B3873" w:rsidRDefault="003B3873" w:rsidP="003B3873">
      <w:r w:rsidRPr="003B3873">
        <w:t xml:space="preserve">vzniká nevyužitím stávajících výrobních kapacit z důvodů odbytových potíží (v recesi). </w:t>
      </w:r>
    </w:p>
    <w:p w:rsidR="003B3873" w:rsidRPr="003B3873" w:rsidRDefault="003B3873" w:rsidP="003B3873">
      <w:r w:rsidRPr="003B3873">
        <w:t>Poptávka po práci je ve vztahu k nabídce nedostatečná.</w:t>
      </w:r>
    </w:p>
    <w:p w:rsidR="003B3873" w:rsidRPr="003B3873" w:rsidRDefault="003B3873" w:rsidP="003B3873">
      <w:r w:rsidRPr="003B3873">
        <w:t>Jednou z forem cyklické nezaměstnanosti je i sezónní nezaměstnanost</w:t>
      </w:r>
    </w:p>
    <w:p w:rsidR="003B3873" w:rsidRPr="003B3873" w:rsidRDefault="003B3873" w:rsidP="003B3873">
      <w:r w:rsidRPr="003B3873">
        <w:rPr>
          <w:b/>
          <w:bCs/>
        </w:rPr>
        <w:t>2. Strukturální nezaměstnanost</w:t>
      </w:r>
    </w:p>
    <w:p w:rsidR="003B3873" w:rsidRPr="003B3873" w:rsidRDefault="003B3873" w:rsidP="003B3873">
      <w:r w:rsidRPr="003B3873">
        <w:t>lze ji charakterizovat jako nerovnováhu mezi nabídkou a poptávkou</w:t>
      </w:r>
    </w:p>
    <w:p w:rsidR="003B3873" w:rsidRPr="003B3873" w:rsidRDefault="003B3873" w:rsidP="003B3873">
      <w:r w:rsidRPr="003B3873">
        <w:t>vzniká rozpadem neefektivních podniků, eliminací starých odvětví, likvidací umělé z</w:t>
      </w:r>
      <w:r w:rsidRPr="003B3873">
        <w:t>a</w:t>
      </w:r>
      <w:r w:rsidRPr="003B3873">
        <w:t>městnanosti</w:t>
      </w:r>
    </w:p>
    <w:p w:rsidR="003B3873" w:rsidRPr="003B3873" w:rsidRDefault="003B3873" w:rsidP="003B3873">
      <w:r w:rsidRPr="003B3873">
        <w:t>na trhu práce dochází k vytváření skupin osob s určitou kvalifikací, dovednostmi a zkuš</w:t>
      </w:r>
      <w:r w:rsidRPr="003B3873">
        <w:t>e</w:t>
      </w:r>
      <w:r w:rsidRPr="003B3873">
        <w:t>nostmi</w:t>
      </w:r>
    </w:p>
    <w:p w:rsidR="003B3873" w:rsidRPr="003B3873" w:rsidRDefault="003B3873" w:rsidP="003B3873">
      <w:r w:rsidRPr="003B3873">
        <w:t>tyto skupiny neodpovídají požadavkům na nová pracovní místa a obtížně se přizpůsobují struktuře nabídky</w:t>
      </w:r>
    </w:p>
    <w:p w:rsidR="003B3873" w:rsidRPr="003B3873" w:rsidRDefault="003B3873" w:rsidP="003B3873">
      <w:r w:rsidRPr="003B3873">
        <w:t>v důsledku toho dochází k nerovnováze mezi nabídkou velkého počtu osob s určitou kval</w:t>
      </w:r>
      <w:r w:rsidRPr="003B3873">
        <w:t>i</w:t>
      </w:r>
      <w:r w:rsidRPr="003B3873">
        <w:t>fikací a vysokou poptávkou po kvalifikaci, která není na trhu práce dostatečně zastoupena</w:t>
      </w:r>
    </w:p>
    <w:p w:rsidR="003B3873" w:rsidRPr="003B3873" w:rsidRDefault="003B3873" w:rsidP="003B3873">
      <w:r w:rsidRPr="003B3873">
        <w:rPr>
          <w:b/>
          <w:bCs/>
        </w:rPr>
        <w:t>3. Frikční nezaměstnanost</w:t>
      </w:r>
    </w:p>
    <w:p w:rsidR="003B3873" w:rsidRPr="003B3873" w:rsidRDefault="003B3873" w:rsidP="003B3873">
      <w:r w:rsidRPr="003B3873">
        <w:t>tvoří ji lidé, kteří z určitých osobních důvodů mají zájem změnit zaměstnání</w:t>
      </w:r>
    </w:p>
    <w:p w:rsidR="003B3873" w:rsidRPr="003B3873" w:rsidRDefault="003B3873" w:rsidP="003B3873">
      <w:r w:rsidRPr="003B3873">
        <w:t>jedná se o skupinu lidí, která nemá problémy s kvalifikací, velmi brzy nachází pracovní uplatnění a doba nezaměstnanosti je u této skupiny velmi krátká</w:t>
      </w:r>
    </w:p>
    <w:p w:rsidR="003B3873" w:rsidRPr="003B3873" w:rsidRDefault="003B3873" w:rsidP="003B3873">
      <w:r w:rsidRPr="003B3873">
        <w:t>nezaměstnanost</w:t>
      </w:r>
      <w:r w:rsidRPr="003B3873">
        <w:rPr>
          <w:b/>
          <w:bCs/>
        </w:rPr>
        <w:t xml:space="preserve"> </w:t>
      </w:r>
      <w:r w:rsidRPr="003B3873">
        <w:t>může být ovlivněna např. nedokonalostí toku informací o nabídce volných pracovních míst, stejně jako úrovni požadavků osob hledajících práci (výše mzdy, chara</w:t>
      </w:r>
      <w:r w:rsidRPr="003B3873">
        <w:t>k</w:t>
      </w:r>
      <w:r w:rsidRPr="003B3873">
        <w:t>ter práce, pracovní prostředí)</w:t>
      </w:r>
    </w:p>
    <w:p w:rsidR="003B3873" w:rsidRPr="003B3873" w:rsidRDefault="003B3873" w:rsidP="003B3873">
      <w:r w:rsidRPr="003B3873">
        <w:t>tuto nezaměstnanost může pozitivně ovlivnit jednak dobrý tok informací o volných mí</w:t>
      </w:r>
      <w:r w:rsidRPr="003B3873">
        <w:t>s</w:t>
      </w:r>
      <w:r w:rsidRPr="003B3873">
        <w:t>tech, negativně hrazení pojištění v nezaměstnanosti, výše a délka vyplácení hmotného z</w:t>
      </w:r>
      <w:r w:rsidRPr="003B3873">
        <w:t>a</w:t>
      </w:r>
      <w:r w:rsidRPr="003B3873">
        <w:t>bezpečení v nezaměstnanosti</w:t>
      </w:r>
    </w:p>
    <w:p w:rsidR="003B3873" w:rsidRPr="003B3873" w:rsidRDefault="003B3873" w:rsidP="003B3873">
      <w:r w:rsidRPr="003B3873">
        <w:rPr>
          <w:b/>
          <w:bCs/>
        </w:rPr>
        <w:lastRenderedPageBreak/>
        <w:t>4. Skrytá nezaměstnanost</w:t>
      </w:r>
    </w:p>
    <w:p w:rsidR="003B3873" w:rsidRPr="003B3873" w:rsidRDefault="003B3873" w:rsidP="003B3873">
      <w:r w:rsidRPr="003B3873">
        <w:t>tvořena skupinou lidí, kteří jsou nezaměstnání, ale jako nezaměstnaní nejsou registrování, přestože by zaměstnání při vhodné nabídce přijali</w:t>
      </w:r>
    </w:p>
    <w:p w:rsidR="003B3873" w:rsidRPr="003B3873" w:rsidRDefault="003B3873" w:rsidP="003B3873">
      <w:r w:rsidRPr="003B3873">
        <w:t>tuto skupinu tvoří lidé, kteří si hledají práci sami přímo u zaměstnavatelů nebo jinými cestami</w:t>
      </w:r>
    </w:p>
    <w:p w:rsidR="003B3873" w:rsidRPr="003B3873" w:rsidRDefault="003B3873" w:rsidP="003B3873">
      <w:r w:rsidRPr="003B3873">
        <w:rPr>
          <w:b/>
          <w:bCs/>
        </w:rPr>
        <w:t>5. Neúplná nezaměstnanost</w:t>
      </w:r>
    </w:p>
    <w:p w:rsidR="003B3873" w:rsidRPr="003B3873" w:rsidRDefault="003B3873" w:rsidP="003B3873">
      <w:r w:rsidRPr="003B3873">
        <w:t>lidé, kteří jsou nuceni z určitých důvodů přijmout práci na snížený pracovní úvazek, není zde plně využito jejich schopností a kvalifikace</w:t>
      </w:r>
    </w:p>
    <w:p w:rsidR="003B3873" w:rsidRPr="003B3873" w:rsidRDefault="003B3873" w:rsidP="003B3873">
      <w:r w:rsidRPr="003B3873">
        <w:t>typická zvláště pro zaměstnání žen, které mají malé děti</w:t>
      </w:r>
    </w:p>
    <w:p w:rsidR="003B3873" w:rsidRPr="003B3873" w:rsidRDefault="003B3873" w:rsidP="003B3873">
      <w:r w:rsidRPr="003B3873">
        <w:rPr>
          <w:b/>
          <w:bCs/>
        </w:rPr>
        <w:t>6. Nepravá nezaměstnanost</w:t>
      </w:r>
    </w:p>
    <w:p w:rsidR="003B3873" w:rsidRPr="003B3873" w:rsidRDefault="003B3873" w:rsidP="003B3873">
      <w:r w:rsidRPr="003B3873">
        <w:t>skupina lidí, kteří jsou vedeni jako nezaměstnaní, ale nové zaměstnání nehledají a nabízená zaměstnání se snaží odmítnout</w:t>
      </w:r>
    </w:p>
    <w:p w:rsidR="003B3873" w:rsidRPr="003B3873" w:rsidRDefault="003B3873" w:rsidP="003B3873">
      <w:r w:rsidRPr="003B3873">
        <w:t>důvodem je snaha o čerpání podpory v nezaměstnanosti</w:t>
      </w:r>
    </w:p>
    <w:p w:rsidR="003B3873" w:rsidRPr="003B3873" w:rsidRDefault="003B3873" w:rsidP="003B3873">
      <w:r w:rsidRPr="003B3873">
        <w:rPr>
          <w:b/>
          <w:bCs/>
        </w:rPr>
        <w:t>7. Sezónní nezaměstnanost</w:t>
      </w:r>
    </w:p>
    <w:p w:rsidR="003B3873" w:rsidRDefault="003B3873" w:rsidP="003B3873">
      <w:r w:rsidRPr="003B3873">
        <w:t>obdobou cyklické nezaměstnanosti a je spojena s určitým přírodním cyklem (jaro, l</w:t>
      </w:r>
      <w:r w:rsidRPr="003B3873">
        <w:t>é</w:t>
      </w:r>
      <w:r w:rsidRPr="003B3873">
        <w:t>to……)</w:t>
      </w:r>
      <w:r>
        <w:t xml:space="preserve">, </w:t>
      </w:r>
      <w:r w:rsidRPr="003B3873">
        <w:t>charakteristická pro zemědělství, stavebnictví, atd.</w:t>
      </w:r>
      <w:r>
        <w:t xml:space="preserve"> </w:t>
      </w:r>
      <w:r w:rsidRPr="003B3873">
        <w:t>může se projevit i ve službách spojených s cestovním ruchem</w:t>
      </w:r>
      <w:r>
        <w:t>.</w:t>
      </w:r>
    </w:p>
    <w:p w:rsidR="003B3873" w:rsidRPr="003B3873" w:rsidRDefault="003B3873" w:rsidP="003B3873">
      <w:pPr>
        <w:pStyle w:val="Nadpis4"/>
      </w:pPr>
      <w:r w:rsidRPr="003B3873">
        <w:t>Ekonomické náklady v obdobích vysoké nezaměstnanosti.</w:t>
      </w:r>
    </w:p>
    <w:p w:rsidR="003B3873" w:rsidRPr="003B3873" w:rsidRDefault="003B3873" w:rsidP="003B3873">
      <w:r w:rsidRPr="003B3873">
        <w:t xml:space="preserve">Rozsah ztraceného produktu uvedený v tabulce je propočítán jako kumulativní rozdíl mezi potenciálním a skutečným GNP. (Pramen: Odhad P. A. </w:t>
      </w:r>
      <w:proofErr w:type="spellStart"/>
      <w:r w:rsidRPr="003B3873">
        <w:t>Samuelsona</w:t>
      </w:r>
      <w:proofErr w:type="spellEnd"/>
      <w:r w:rsidRPr="003B3873">
        <w:t xml:space="preserve"> a W. D. </w:t>
      </w:r>
      <w:proofErr w:type="spellStart"/>
      <w:r w:rsidRPr="003B3873">
        <w:t>Nordhause</w:t>
      </w:r>
      <w:proofErr w:type="spellEnd"/>
      <w:r w:rsidRPr="003B3873">
        <w:t>)</w:t>
      </w:r>
    </w:p>
    <w:p w:rsidR="003B3873" w:rsidRPr="003B3873" w:rsidRDefault="003B3873" w:rsidP="003B3873">
      <w:r w:rsidRPr="003B3873">
        <w:t>Ztráty, ke kterým dochází v obdobích vysoké nezaměstnanosti, jsou největším doloženým mrháním zdroji v soudobé ekonomice. Jsou mnohonásobně vyšší než odhadované neefe</w:t>
      </w:r>
      <w:r w:rsidRPr="003B3873">
        <w:t>k</w:t>
      </w:r>
      <w:r w:rsidRPr="003B3873">
        <w:t>tivnosti způsobené monopolem nebo než mrhání vyvolané cly a kvótami.</w:t>
      </w:r>
    </w:p>
    <w:p w:rsidR="003B3873" w:rsidRPr="003B3873" w:rsidRDefault="003B3873" w:rsidP="003B3873">
      <w:pPr>
        <w:pStyle w:val="Nadpis4"/>
      </w:pPr>
      <w:r w:rsidRPr="003B3873">
        <w:t>Sociální dopad</w:t>
      </w:r>
    </w:p>
    <w:p w:rsidR="003B3873" w:rsidRPr="003B3873" w:rsidRDefault="003B3873" w:rsidP="003B3873">
      <w:r w:rsidRPr="003B3873">
        <w:t>Ať jsou ekonomické ztráty způsobené nezaměstnaností jakkoli vysoké, nevyjadřuje prop</w:t>
      </w:r>
      <w:r w:rsidRPr="003B3873">
        <w:t>o</w:t>
      </w:r>
      <w:r w:rsidRPr="003B3873">
        <w:t>čítávání ztracených dolarů odpovídajícím způsobem lidské, sociální a psychologické šk</w:t>
      </w:r>
      <w:r w:rsidRPr="003B3873">
        <w:t>o</w:t>
      </w:r>
      <w:r w:rsidRPr="003B3873">
        <w:t>dy, které přinášejí období dlouhodobější nedobrovolné nezaměstnanosti. Bylo by skutečně překvapivé, kdyby podobné zkušenosti svoje oběti nepoznamenaly. Výzkumy z nedávné doby ukazují, že nezaměstnanost vede ke zhoršování fyzického i psychického zdraví – k vyššímu výskytu srdečních chorob, alkoholismu a sebevražd.</w:t>
      </w:r>
    </w:p>
    <w:p w:rsidR="003B3873" w:rsidRPr="003B3873" w:rsidRDefault="003B3873" w:rsidP="003B3873">
      <w:pPr>
        <w:pStyle w:val="Nadpis3"/>
      </w:pPr>
      <w:r w:rsidRPr="003B3873">
        <w:lastRenderedPageBreak/>
        <w:t>Měření nezaměstnanosti</w:t>
      </w:r>
    </w:p>
    <w:p w:rsidR="003B3873" w:rsidRPr="003B3873" w:rsidRDefault="003B3873" w:rsidP="003B3873">
      <w:r w:rsidRPr="003B3873">
        <w:t>Je logické, že existuje snaha nezaměstnanost měřit. Změnám v míře nezaměstnanosti jsou každý měsíc věnovány značné prostory ve sdělovacích prostředcích. Existují v podstatě dva způsoby zjišťování počtu nezaměstnaných. V prvním se vychází z počtu žadatelů o práci zaregistrovaných na pracovních úřadech, v druhém jsou pak podkladem pro měření výběrová šetření prováděná pravidelně v populaci. Výhodou druhého způsobu je skute</w:t>
      </w:r>
      <w:r w:rsidRPr="003B3873">
        <w:t>č</w:t>
      </w:r>
      <w:r w:rsidRPr="003B3873">
        <w:t xml:space="preserve">nost, že zachycují také nezaměstnané neregistrované na pracovních úřadech. </w:t>
      </w:r>
    </w:p>
    <w:p w:rsidR="003B3873" w:rsidRPr="003B3873" w:rsidRDefault="003B3873" w:rsidP="003B3873">
      <w:r w:rsidRPr="003B3873">
        <w:t xml:space="preserve">Za jeden z nejdůležitějších ukazatelů je považována přirozená míra nezaměstnanosti, která představuje úroveň, při níž jsou různé a diferencované trhy práce v zemi v průměru v rovnováze, tzn., že tlaky na mzdy a ceny jsou také zhruba v rovnovážném stavu. </w:t>
      </w:r>
    </w:p>
    <w:p w:rsidR="003B3873" w:rsidRPr="003B3873" w:rsidRDefault="003B3873" w:rsidP="003B3873">
      <w:r w:rsidRPr="003B3873">
        <w:t>Přirozená míra není nutně optimální mírou nezaměstnanosti. Optimální úrovně nezaměs</w:t>
      </w:r>
      <w:r w:rsidRPr="003B3873">
        <w:t>t</w:t>
      </w:r>
      <w:r w:rsidRPr="003B3873">
        <w:t xml:space="preserve">nanosti by se dosáhlo tam, kde by byl maximalizován čistý ekonomický blahobyt. V posledních letech tato míra nezaměstnanosti stoupala vzhůru až na současnou hranici zhruba 9 %. </w:t>
      </w:r>
    </w:p>
    <w:p w:rsidR="003B3873" w:rsidRPr="003B3873" w:rsidRDefault="003B3873" w:rsidP="003B3873">
      <w:pPr>
        <w:pStyle w:val="Nadpis3"/>
      </w:pPr>
      <w:r w:rsidRPr="003B3873">
        <w:t>Vliv nezaměstnanosti na psychiku člověka</w:t>
      </w:r>
    </w:p>
    <w:p w:rsidR="003B3873" w:rsidRPr="003B3873" w:rsidRDefault="003B3873" w:rsidP="003B3873">
      <w:pPr>
        <w:pStyle w:val="Nadpis4"/>
      </w:pPr>
      <w:r w:rsidRPr="003B3873">
        <w:t xml:space="preserve"> Dlouhodobá nezaměstnanost</w:t>
      </w:r>
    </w:p>
    <w:p w:rsidR="003B3873" w:rsidRPr="003B3873" w:rsidRDefault="003B3873" w:rsidP="003B3873">
      <w:r w:rsidRPr="003B3873">
        <w:t>Důležitá, z hlediska návratu klienta do pracovního procesu, je délka trvání nezaměstnano</w:t>
      </w:r>
      <w:r w:rsidRPr="003B3873">
        <w:t>s</w:t>
      </w:r>
      <w:r w:rsidRPr="003B3873">
        <w:t xml:space="preserve">ti. </w:t>
      </w:r>
      <w:proofErr w:type="spellStart"/>
      <w:r w:rsidRPr="003B3873">
        <w:t>Znovuzařazení</w:t>
      </w:r>
      <w:proofErr w:type="spellEnd"/>
      <w:r w:rsidRPr="003B3873">
        <w:t xml:space="preserve"> dlouhodobě nezaměstnaných vyžaduje vyšší náklady než zprostředkov</w:t>
      </w:r>
      <w:r w:rsidRPr="003B3873">
        <w:t>á</w:t>
      </w:r>
      <w:r w:rsidRPr="003B3873">
        <w:t>ní práce osobám, pro které je nezaměstnanost jen krátkou životní epizodou.</w:t>
      </w:r>
    </w:p>
    <w:p w:rsidR="003B3873" w:rsidRPr="003B3873" w:rsidRDefault="003B3873" w:rsidP="003B3873">
      <w:r w:rsidRPr="003B3873">
        <w:t>Dlouhodobá nezaměstnanost je spojena i s velkým výskytem období opakované nezaměs</w:t>
      </w:r>
      <w:r w:rsidRPr="003B3873">
        <w:t>t</w:t>
      </w:r>
      <w:r w:rsidRPr="003B3873">
        <w:t>nanosti v průběhu pracovní kariéry jedince. Proces restrukturalizace postihl zejména n</w:t>
      </w:r>
      <w:r w:rsidRPr="003B3873">
        <w:t>e</w:t>
      </w:r>
      <w:r w:rsidRPr="003B3873">
        <w:t>kvalifikované občany, kteří spolu s mladistvými, zdravotně postiženými, ženami s malými dětmi, Romy a zvláště pak s lidmi s kumulací handicapů tvoří skupinu dlouhodobě a op</w:t>
      </w:r>
      <w:r w:rsidRPr="003B3873">
        <w:t>a</w:t>
      </w:r>
      <w:r w:rsidRPr="003B3873">
        <w:t>kovaně nezaměstnaných. Dlouhodobou nezaměstnanost ovlivňuje řada činitelů, mezi ne</w:t>
      </w:r>
      <w:r w:rsidRPr="003B3873">
        <w:t>j</w:t>
      </w:r>
      <w:r w:rsidRPr="003B3873">
        <w:t>významnější lze počítat následující:</w:t>
      </w:r>
    </w:p>
    <w:p w:rsidR="003B3873" w:rsidRPr="003B3873" w:rsidRDefault="003B3873" w:rsidP="000737DA">
      <w:pPr>
        <w:pStyle w:val="Odstavecseseznamem"/>
        <w:numPr>
          <w:ilvl w:val="0"/>
          <w:numId w:val="29"/>
        </w:numPr>
      </w:pPr>
      <w:r w:rsidRPr="003B3873">
        <w:t>nezájem a diskriminace určitých kategorií ze strany zaměstnavatelů</w:t>
      </w:r>
    </w:p>
    <w:p w:rsidR="003B3873" w:rsidRPr="003B3873" w:rsidRDefault="003B3873" w:rsidP="000737DA">
      <w:pPr>
        <w:pStyle w:val="Odstavecseseznamem"/>
        <w:numPr>
          <w:ilvl w:val="0"/>
          <w:numId w:val="29"/>
        </w:numPr>
      </w:pPr>
      <w:r w:rsidRPr="003B3873">
        <w:t>nezájem o málo placená místa ze strany uchazečů o zaměstnání</w:t>
      </w:r>
    </w:p>
    <w:p w:rsidR="003B3873" w:rsidRPr="003B3873" w:rsidRDefault="003B3873" w:rsidP="000737DA">
      <w:pPr>
        <w:pStyle w:val="Odstavecseseznamem"/>
        <w:numPr>
          <w:ilvl w:val="0"/>
          <w:numId w:val="29"/>
        </w:numPr>
      </w:pPr>
      <w:r w:rsidRPr="003B3873">
        <w:t>hodnotová orientace některých skupin uchazečů o zaměstnání (nezájem o práci, z</w:t>
      </w:r>
      <w:r w:rsidRPr="003B3873">
        <w:t>á</w:t>
      </w:r>
      <w:r w:rsidRPr="003B3873">
        <w:t>vislost na podpoře)</w:t>
      </w:r>
    </w:p>
    <w:p w:rsidR="003B3873" w:rsidRPr="003B3873" w:rsidRDefault="003B3873" w:rsidP="000737DA">
      <w:pPr>
        <w:pStyle w:val="Odstavecseseznamem"/>
        <w:numPr>
          <w:ilvl w:val="0"/>
          <w:numId w:val="29"/>
        </w:numPr>
      </w:pPr>
      <w:r w:rsidRPr="003B3873">
        <w:t>nedostatečná kvalifikace, málo pracovních zkušeností, malá sebedůvěra</w:t>
      </w:r>
    </w:p>
    <w:p w:rsidR="003B3873" w:rsidRPr="003B3873" w:rsidRDefault="003B3873" w:rsidP="000737DA">
      <w:pPr>
        <w:pStyle w:val="Odstavecseseznamem"/>
        <w:numPr>
          <w:ilvl w:val="0"/>
          <w:numId w:val="29"/>
        </w:numPr>
      </w:pPr>
      <w:r w:rsidRPr="003B3873">
        <w:t>objektivní okolnosti (dojíždění, bydlení).</w:t>
      </w:r>
    </w:p>
    <w:p w:rsidR="003B3873" w:rsidRPr="003B3873" w:rsidRDefault="003B3873" w:rsidP="003B3873">
      <w:r w:rsidRPr="003B3873">
        <w:lastRenderedPageBreak/>
        <w:t>Dlouhodobá nezaměstnanost znamená vyřazení z pracovního procesu, a tento fakt sebou přináší řadu problémů jako ztrátu pracovních návyků a kvalifikace, sociální izolaci, alk</w:t>
      </w:r>
      <w:r w:rsidRPr="003B3873">
        <w:t>o</w:t>
      </w:r>
      <w:r w:rsidRPr="003B3873">
        <w:t>holismus, drogy. Řada těchto klientů se tak ocitá na okraji společnosti a stává se prakticky nezaměstnatelnou skupinou osob.</w:t>
      </w:r>
    </w:p>
    <w:p w:rsidR="003B3873" w:rsidRPr="003B3873" w:rsidRDefault="003B3873" w:rsidP="003B3873">
      <w:r w:rsidRPr="003B3873">
        <w:t>Z klasických studií nezaměstnaných vyplývá, že po počátečním šoku způsobeném násilnou změnou života, nezaměstnaní často mobilizují své síly a snaží se svou situaci změnit. P</w:t>
      </w:r>
      <w:r w:rsidRPr="003B3873">
        <w:t>o</w:t>
      </w:r>
      <w:r w:rsidRPr="003B3873">
        <w:t>kud ovšem nenajdou řešení, postupně rezignují, upadají do apatie. “Důsledkem nezaměs</w:t>
      </w:r>
      <w:r w:rsidRPr="003B3873">
        <w:t>t</w:t>
      </w:r>
      <w:r w:rsidRPr="003B3873">
        <w:t>nanosti je postupný úpadek, ztráta sebedůvěry a společenského statusu, ztráta smyslu ka</w:t>
      </w:r>
      <w:r w:rsidRPr="003B3873">
        <w:t>ž</w:t>
      </w:r>
      <w:r w:rsidRPr="003B3873">
        <w:t>dodenní činnosti, konflikty v běžném sociálním styku, zhoršení duševního a tělesného zdraví”. Zdá se, že osoby s dostatečnými úsporami, s intenzivní morální a emocionální podporou svých nejbližších a osoby s vyšším vzděláním zůstávají dlouhodobě relativně nedotčeni nezaměstnaností. Velice špatné jsou “účinky starších jedinců, kteří mají menší šance na znovuzískání pracovních příležitostí a u nejmladších nezaměstnaných osob”.</w:t>
      </w:r>
    </w:p>
    <w:p w:rsidR="003B3873" w:rsidRPr="003B3873" w:rsidRDefault="003B3873" w:rsidP="003B3873">
      <w:r w:rsidRPr="003B3873">
        <w:t>Délku trvání nezaměstnanosti prodlužují krátkodobá nepružnost trhu práce (na straně n</w:t>
      </w:r>
      <w:r w:rsidRPr="003B3873">
        <w:t>e</w:t>
      </w:r>
      <w:r w:rsidRPr="003B3873">
        <w:t>zaměstnaných nedostatek informací o možnostech uplatnění na trhu práce), rozdíl mezi strukturou poptávky a nabídky práce, na straně nezaměstnaných absence dovedností a v</w:t>
      </w:r>
      <w:r w:rsidRPr="003B3873">
        <w:t>ě</w:t>
      </w:r>
      <w:r w:rsidRPr="003B3873">
        <w:t>domostí, které jsou pro nabízená místa požadovány, neochota k profesní či prostorové m</w:t>
      </w:r>
      <w:r w:rsidRPr="003B3873">
        <w:t>o</w:t>
      </w:r>
      <w:r w:rsidRPr="003B3873">
        <w:t>bilitě a překážky, které se této mobilitě staví do cesty. Dlouhodobá nezaměstnanost má nepříznivé důsledky pro společnost i pro nezaměstnané jedince. K sociálním následkům dlouhodobé nezaměstnanosti pro jedince patří zejména snížení životní úrovně, růstu napětí v jeho rodině a v ostatních interpersonálních vztazích, deprese, ztráta motivace a pocit bezmocnosti, přistupují i zvýšené následky, jež pociťuje společnost. Nároky na státní ro</w:t>
      </w:r>
      <w:r w:rsidRPr="003B3873">
        <w:t>z</w:t>
      </w:r>
      <w:r w:rsidRPr="003B3873">
        <w:t>počet, nárůst sociálně patologických jevů, nestabilita společnosti. Proto se dlouhodobá nezaměstnanost ocitá v centru pozornosti společnosti.</w:t>
      </w:r>
    </w:p>
    <w:p w:rsidR="003B3873" w:rsidRPr="003B3873" w:rsidRDefault="003B3873" w:rsidP="003B3873">
      <w:pPr>
        <w:pStyle w:val="Nadpis4"/>
      </w:pPr>
      <w:r w:rsidRPr="003B3873">
        <w:t>Psychologické důsledky nezaměstnanosti</w:t>
      </w:r>
    </w:p>
    <w:p w:rsidR="003B3873" w:rsidRPr="003B3873" w:rsidRDefault="003B3873" w:rsidP="003B3873">
      <w:r w:rsidRPr="003B3873">
        <w:t>V současné době je pracovní trh u nás omezený a je třeba vycházet z toho, že nezaměstnaní mají problémy zejména ve své osobní sféře. Mnozí z nich nejsou bez pomoci schopni najít si vůbec trvalou práci. Většina nezaměstnaných získá trvalou práci jedině tehdy, jestliže změní svůj postoj a své chování.</w:t>
      </w:r>
    </w:p>
    <w:p w:rsidR="003B3873" w:rsidRPr="003B3873" w:rsidRDefault="003B3873" w:rsidP="003B3873">
      <w:r w:rsidRPr="003B3873">
        <w:t>Mnoho nezaměstnaných považuje své negativní postoje, neadekvátní způsob jednání a nepříznivé životní okolnosti za něco nezměnitelného. Dávají si všechno líbit, protože se proti vlivům vnějšího světa sami nepostaví. Bez odporu akceptují cizí programování a pr</w:t>
      </w:r>
      <w:r w:rsidRPr="003B3873">
        <w:t>o</w:t>
      </w:r>
      <w:r w:rsidRPr="003B3873">
        <w:t xml:space="preserve">gramování prostředí. Nezaměstnaní postrádající jistotu, mají zábrany svobodně mluvit. </w:t>
      </w:r>
      <w:r w:rsidRPr="003B3873">
        <w:lastRenderedPageBreak/>
        <w:t>Ukázalo se, že často neříkají nic, i když by měli co říci. Mají problémy s komunikací, což často vede k pocitu bezmocnosti a silným zábranám, které negativně ovlivňují jejich uch</w:t>
      </w:r>
      <w:r w:rsidRPr="003B3873">
        <w:t>á</w:t>
      </w:r>
      <w:r w:rsidRPr="003B3873">
        <w:t>zení se o místo, zejména první kontakt (přijímací pohovor).</w:t>
      </w:r>
    </w:p>
    <w:p w:rsidR="003B3873" w:rsidRPr="003B3873" w:rsidRDefault="003B3873" w:rsidP="003B3873">
      <w:r w:rsidRPr="003B3873">
        <w:t>Nezaměstnaní se nedovedou dobře prodat jako pracovní síla. Když jde o to, hledat si a př</w:t>
      </w:r>
      <w:r w:rsidRPr="003B3873">
        <w:t>i</w:t>
      </w:r>
      <w:r w:rsidRPr="003B3873">
        <w:t>jmout novou práci, pro nezaměstnaného vyvstane často problém, že se musí v mnoha ohl</w:t>
      </w:r>
      <w:r w:rsidRPr="003B3873">
        <w:t>e</w:t>
      </w:r>
      <w:r w:rsidRPr="003B3873">
        <w:t>dech předělat.</w:t>
      </w:r>
    </w:p>
    <w:p w:rsidR="003B3873" w:rsidRPr="003B3873" w:rsidRDefault="003B3873" w:rsidP="003B3873">
      <w:r w:rsidRPr="003B3873">
        <w:t xml:space="preserve">Vliv nezaměstnanosti lze zkoumat z několika pohledů. </w:t>
      </w:r>
      <w:proofErr w:type="spellStart"/>
      <w:r w:rsidRPr="003B3873">
        <w:t>Harissonův</w:t>
      </w:r>
      <w:proofErr w:type="spellEnd"/>
      <w:r w:rsidRPr="003B3873">
        <w:t xml:space="preserve"> model ukazuje vliv na duševní stabilitu nezaměstnaného v závislosti na čase a má následující fáze “šok – opt</w:t>
      </w:r>
      <w:r w:rsidRPr="003B3873">
        <w:t>i</w:t>
      </w:r>
      <w:r w:rsidRPr="003B3873">
        <w:t>mismus- pesimismus – fatalismus”.</w:t>
      </w:r>
    </w:p>
    <w:p w:rsidR="003B3873" w:rsidRPr="003B3873" w:rsidRDefault="003B3873" w:rsidP="003B3873">
      <w:r w:rsidRPr="003B3873">
        <w:t>Do jednotlivých fází se klienti dostávají velmi individuálně, po různých obdobích. Nemusí prožít všechna období, protože to závisí na jejich celkové situaci, na tom, jak rychle najdou zaměstnání apod.</w:t>
      </w:r>
    </w:p>
    <w:p w:rsidR="003B3873" w:rsidRPr="003B3873" w:rsidRDefault="003B3873" w:rsidP="000737DA">
      <w:pPr>
        <w:pStyle w:val="Odstavecseseznamem"/>
        <w:numPr>
          <w:ilvl w:val="0"/>
          <w:numId w:val="28"/>
        </w:numPr>
      </w:pPr>
      <w:r w:rsidRPr="003B3873">
        <w:t>fáze – šok: jedná se o počáteční reakci člověka, odmítá zpravidla skutečnost, že se stává nezaměstnaným</w:t>
      </w:r>
    </w:p>
    <w:p w:rsidR="003B3873" w:rsidRPr="003B3873" w:rsidRDefault="003B3873" w:rsidP="000737DA">
      <w:pPr>
        <w:pStyle w:val="Odstavecseseznamem"/>
        <w:numPr>
          <w:ilvl w:val="0"/>
          <w:numId w:val="28"/>
        </w:numPr>
      </w:pPr>
      <w:r w:rsidRPr="003B3873">
        <w:t>fáze – optimismus: lze charakterizovat jako období usilovného hledání nového z</w:t>
      </w:r>
      <w:r w:rsidRPr="003B3873">
        <w:t>a</w:t>
      </w:r>
      <w:r w:rsidRPr="003B3873">
        <w:t>městnání, víru v budoucnost. Zpravidla období 3 měsíců.</w:t>
      </w:r>
    </w:p>
    <w:p w:rsidR="003B3873" w:rsidRPr="003B3873" w:rsidRDefault="003B3873" w:rsidP="000737DA">
      <w:pPr>
        <w:pStyle w:val="Odstavecseseznamem"/>
        <w:numPr>
          <w:ilvl w:val="0"/>
          <w:numId w:val="28"/>
        </w:numPr>
      </w:pPr>
      <w:r w:rsidRPr="003B3873">
        <w:t>fáze – pesimismus: dochází k poklesu aktivity v hledání zaměstnání, nastupují poc</w:t>
      </w:r>
      <w:r w:rsidRPr="003B3873">
        <w:t>i</w:t>
      </w:r>
      <w:r w:rsidRPr="003B3873">
        <w:t>ty méněcennosti, snížení sebeúcty. Období do 6 měsíců.</w:t>
      </w:r>
    </w:p>
    <w:p w:rsidR="003B3873" w:rsidRPr="003B3873" w:rsidRDefault="003B3873" w:rsidP="000737DA">
      <w:pPr>
        <w:pStyle w:val="Odstavecseseznamem"/>
        <w:numPr>
          <w:ilvl w:val="0"/>
          <w:numId w:val="28"/>
        </w:numPr>
      </w:pPr>
      <w:r w:rsidRPr="003B3873">
        <w:t>fáze – fatalismus: ztráta jakéhokoliv zájmu o zaměstnání, projevuje se nárůstem apatie vůči společnosti, odmítáním základních lidských a občanských hodnot.</w:t>
      </w:r>
    </w:p>
    <w:p w:rsidR="003B3873" w:rsidRPr="003B3873" w:rsidRDefault="003B3873" w:rsidP="003B3873">
      <w:r w:rsidRPr="003B3873">
        <w:t>Nezaměstnanost je zátěžová, krizová životní situace, se kterou se různí jednotlivci vyro</w:t>
      </w:r>
      <w:r w:rsidRPr="003B3873">
        <w:t>v</w:t>
      </w:r>
      <w:r w:rsidRPr="003B3873">
        <w:t>návají velmi rozmanitě. Adaptace závisí od celkové osobní a životní situace jednotlivce a od jeho osobnosti. V životní situaci jsou nejzávažnějšími faktory celková finanční situace, míra sociální podpory v rodině a širším sociálním okolí, dobré fyzické a psychické zdraví, uplatnitelnost vzdělání. Z individuálních, osobních faktorů sehrávají nejdůležitější úlohu věk, pohlaví, odolnost vůči zátěži, pružnost a aktivita člověka, motivace k práci a subje</w:t>
      </w:r>
      <w:r w:rsidRPr="003B3873">
        <w:t>k</w:t>
      </w:r>
      <w:r w:rsidRPr="003B3873">
        <w:t>tivní význam práce.</w:t>
      </w:r>
    </w:p>
    <w:p w:rsidR="003B3873" w:rsidRPr="003B3873" w:rsidRDefault="003B3873" w:rsidP="003B3873">
      <w:pPr>
        <w:pStyle w:val="Nadpis4"/>
      </w:pPr>
      <w:r>
        <w:t xml:space="preserve"> </w:t>
      </w:r>
      <w:r w:rsidRPr="003B3873">
        <w:t>Využití volného času a postoje nezaměstnaných</w:t>
      </w:r>
    </w:p>
    <w:p w:rsidR="003B3873" w:rsidRPr="003B3873" w:rsidRDefault="003B3873" w:rsidP="003B3873">
      <w:r w:rsidRPr="003B3873">
        <w:t>Nezaměstnanost má značný vliv na společenský život i na život nezaměstnaných jedinců. Nejde jen o pokles jejich životní úrovně spojený s poklesem příjmů, ale i o hluboké d</w:t>
      </w:r>
      <w:r w:rsidRPr="003B3873">
        <w:t>ů</w:t>
      </w:r>
      <w:r w:rsidRPr="003B3873">
        <w:t>sledky nezaměstnanosti pro jejich každodenní život a společenské vztahy a hodnoty. N</w:t>
      </w:r>
      <w:r w:rsidRPr="003B3873">
        <w:t>e</w:t>
      </w:r>
      <w:r w:rsidRPr="003B3873">
        <w:t>zaměstnaní nemají práci a dostatek peněz, ale mají více než dost času. Způsob, jak s penězi a časem zacházejí, tvoří těžiště jejich pocitů a životních strategií.</w:t>
      </w:r>
    </w:p>
    <w:p w:rsidR="003B3873" w:rsidRPr="003B3873" w:rsidRDefault="003B3873" w:rsidP="003B3873">
      <w:r w:rsidRPr="003B3873">
        <w:lastRenderedPageBreak/>
        <w:t>Nezaměstnanost je spojena rovněž se změnami ve vnímání času. “rozbití časové struktury dne a změny ve vnímání času jsou považovány za jeden z nejvýraznějších</w:t>
      </w:r>
      <w:r>
        <w:t xml:space="preserve"> psychologických důsledků nezamě</w:t>
      </w:r>
      <w:r w:rsidRPr="003B3873">
        <w:t>stnanosti”. Nezaměstnanému ubíhá čas pomaleji, dny se vlečou, nemají žádnou strukturu a po určité době dochází ke ztrátě smyslu pro čas. Většina studií pouk</w:t>
      </w:r>
      <w:r w:rsidRPr="003B3873">
        <w:t>a</w:t>
      </w:r>
      <w:r w:rsidRPr="003B3873">
        <w:t>zuje na to, že obecně rozšířený obraz nezaměstnaných jako “ osob zabíjející čas sledování televizní programů a trávících mnoho času spánkem nebo jen ležením v posteli není v</w:t>
      </w:r>
      <w:r w:rsidRPr="003B3873">
        <w:t>ý</w:t>
      </w:r>
      <w:r w:rsidRPr="003B3873">
        <w:t xml:space="preserve">myslem veřejnosti, ale tvrdou realitou života. </w:t>
      </w:r>
    </w:p>
    <w:p w:rsidR="003B3873" w:rsidRPr="003B3873" w:rsidRDefault="003B3873" w:rsidP="003B3873">
      <w:r w:rsidRPr="003B3873">
        <w:t>Právě neomezené množství volného času paradoxně nezaměstnaným zabraňuje v tom, aby ho využívali. Zejména mladiství mají potíže při popisování svých denních zkušeností. J</w:t>
      </w:r>
      <w:r w:rsidRPr="003B3873">
        <w:t>e</w:t>
      </w:r>
      <w:r w:rsidRPr="003B3873">
        <w:t>jich volný čas je spojen především s nudou. Je to výrazné zvláště u osob, které nemají žá</w:t>
      </w:r>
      <w:r w:rsidRPr="003B3873">
        <w:t>d</w:t>
      </w:r>
      <w:r w:rsidRPr="003B3873">
        <w:t>né osobní zkušenosti se vzory práce a jejich životní styl je pasivní, navíc využívání voln</w:t>
      </w:r>
      <w:r w:rsidRPr="003B3873">
        <w:t>é</w:t>
      </w:r>
      <w:r w:rsidRPr="003B3873">
        <w:t>ho času v jeho zkomercionalizované podobě dnes vyžaduje peníze, a tak se vytváří blu</w:t>
      </w:r>
      <w:r w:rsidRPr="003B3873">
        <w:t>d</w:t>
      </w:r>
      <w:r w:rsidRPr="003B3873">
        <w:t>ným kruh, neboť dostatečné finanční zdroje lze získat jen v zaměstnání.</w:t>
      </w:r>
    </w:p>
    <w:p w:rsidR="003B3873" w:rsidRPr="003B3873" w:rsidRDefault="003B3873" w:rsidP="003B3873">
      <w:r w:rsidRPr="003B3873">
        <w:t>Trávení volného času v nezaměstnanosti je jedním ze sociálně-psychologických problému. Velmi důležité je zachování určitého stereotypu, určitého systému trávení času v nezaměstnanosti. Dlouhodobá nezaměstnanost vede k destrukci volného času a k riziku jeho neadekvátního trávení. Toto nebezpečí hrozí zejména mládeži, která preferuje hodn</w:t>
      </w:r>
      <w:r w:rsidRPr="003B3873">
        <w:t>o</w:t>
      </w:r>
      <w:r w:rsidRPr="003B3873">
        <w:t>tu volného času a může mít tak větší tendenci uniknout z trhu práce, tj. vyhýbat se zaměs</w:t>
      </w:r>
      <w:r w:rsidRPr="003B3873">
        <w:t>t</w:t>
      </w:r>
      <w:r w:rsidRPr="003B3873">
        <w:t>nanosti.</w:t>
      </w:r>
    </w:p>
    <w:p w:rsidR="003B3873" w:rsidRPr="003B3873" w:rsidRDefault="003B3873" w:rsidP="003B3873">
      <w:r w:rsidRPr="003B3873">
        <w:t>Výzkumy ukazují, že mezi uchazeči o zaměstnání jsou velké rozdíly v představách o tr</w:t>
      </w:r>
      <w:r w:rsidRPr="003B3873">
        <w:t>á</w:t>
      </w:r>
      <w:r w:rsidRPr="003B3873">
        <w:t>vení volného času v nezaměstnanosti. “Většina považuje za hlavní aktivitu kontakt se z</w:t>
      </w:r>
      <w:r w:rsidRPr="003B3873">
        <w:t>a</w:t>
      </w:r>
      <w:r w:rsidRPr="003B3873">
        <w:t>městnavateli, tj. hledání místa, dále rekvalifikaci a vzdělávání, rozvíjení koníčků a vedlejší práci. Ženy méně často vyhledávají zaměstnavatele a častěji nacházejí realizaci v koníčkách (zejména šití, ruční práce apod.), které dokážou rodině materiálně pomoci”.</w:t>
      </w:r>
    </w:p>
    <w:p w:rsidR="003B3873" w:rsidRPr="003B3873" w:rsidRDefault="003B3873" w:rsidP="003B3873">
      <w:r w:rsidRPr="003B3873">
        <w:t>Pokud jde o rozsah a druh iniciativy k získání práce mimo rámec úřadu práce, “podle pr</w:t>
      </w:r>
      <w:r w:rsidRPr="003B3873">
        <w:t>ů</w:t>
      </w:r>
      <w:r w:rsidRPr="003B3873">
        <w:t>zkumu 35,3% převažuje sledování inzerátů a reagování na ně, 24,7% jednání s podniky, 16,1% příprava na soukromé podnikání, 7% hledání práce v zahraničí a 5,5% podávání vlastních inzerátu. Ostatní nevyvíjejí v tomto směru vlastní aktivitu. Lidé preferovali úřady práce a potom hledání prostřednictvím příbuzných a známých. Služby úřadu práce prefer</w:t>
      </w:r>
      <w:r w:rsidRPr="003B3873">
        <w:t>o</w:t>
      </w:r>
      <w:r w:rsidRPr="003B3873">
        <w:t>vali více ženy, osoby z problémových podniků v útlumu, osoby s velmi nízkým a velmi vysokým vzděláním, v nejnižších a nejvyšších věkových kategoriích a z neuplatitelných profesí. Soukromým službám dávala přednost spíše skupina mladých kvalifikovaných pr</w:t>
      </w:r>
      <w:r w:rsidRPr="003B3873">
        <w:t>a</w:t>
      </w:r>
      <w:r w:rsidRPr="003B3873">
        <w:t xml:space="preserve">covníků, protože úřady práce nemají pro tuto skupinu nabídku pracovních míst. Mládež a vysoce kvalifikovaní odborníci se spoléhali na pomoc známých a příbuzných, na které se </w:t>
      </w:r>
      <w:r w:rsidRPr="003B3873">
        <w:lastRenderedPageBreak/>
        <w:t>obraceli stejnou měrou jako na soukromě služby. Skupiny, které si řeší stav nezaměstn</w:t>
      </w:r>
      <w:r w:rsidRPr="003B3873">
        <w:t>a</w:t>
      </w:r>
      <w:r w:rsidRPr="003B3873">
        <w:t>nosti svépomocí, nevyužívají služeb úřadů práce, a to všechny skupiny, mimo starších v</w:t>
      </w:r>
      <w:r w:rsidRPr="003B3873">
        <w:t>ě</w:t>
      </w:r>
      <w:r w:rsidRPr="003B3873">
        <w:t>kových kategorií. Ty si uvědomují svoje limity a kromě sebe sama se spoléhají stejně často i na úřad práce a předchozího zaměstnavatele. Aktivní a soběstačné typy jedinců volí a</w:t>
      </w:r>
      <w:r w:rsidRPr="003B3873">
        <w:t>k</w:t>
      </w:r>
      <w:r w:rsidRPr="003B3873">
        <w:t>tivnější formy hledání zaměstnání – sám, všemi způsoby, soukromou zprostředkovatelskou službou, zatímco pasivní a závislí jedinci naopak čekají na pomoc úřadu práce, bývalého zaměstnavatele a příbuzných.</w:t>
      </w:r>
    </w:p>
    <w:p w:rsidR="003B3873" w:rsidRPr="003B3873" w:rsidRDefault="003B3873" w:rsidP="003B3873">
      <w:r w:rsidRPr="003B3873">
        <w:t>Změna v organizaci času, zvýšené zapojení do domácích prací, více doma tráveného času a také více pasivní náplň volného času a úbytek zábavy vyžadující peníze má vliv i na zm</w:t>
      </w:r>
      <w:r w:rsidRPr="003B3873">
        <w:t>ě</w:t>
      </w:r>
      <w:r w:rsidRPr="003B3873">
        <w:t>nu v hodnotové orientaci nezaměstnaného.</w:t>
      </w:r>
    </w:p>
    <w:p w:rsidR="003B3873" w:rsidRPr="003B3873" w:rsidRDefault="003B3873" w:rsidP="003B3873">
      <w:r w:rsidRPr="003B3873">
        <w:t>Každý jedinec si v průběhu svého života vytváří určitý žebříček hodnot, vlastní hodnot</w:t>
      </w:r>
      <w:r w:rsidRPr="003B3873">
        <w:t>o</w:t>
      </w:r>
      <w:r w:rsidRPr="003B3873">
        <w:t>vou orientaci. K základním životním hodnotám počítáme zpravidla zdraví, blahobyt, uzn</w:t>
      </w:r>
      <w:r w:rsidRPr="003B3873">
        <w:t>á</w:t>
      </w:r>
      <w:r w:rsidRPr="003B3873">
        <w:t xml:space="preserve">ní, rodinné štěstí, zajímavou práci apod. Jde v  podstatě o různé aspekty sociálního života. Náš hodnotový systém se může měnit změnou podmínek, ve kterých žijeme. Jednou z těchto změn, které pronikavě zasahují do života jedince, je nezaměstnanost. </w:t>
      </w:r>
    </w:p>
    <w:p w:rsidR="003B3873" w:rsidRPr="003B3873" w:rsidRDefault="003B3873" w:rsidP="003B3873">
      <w:r w:rsidRPr="003B3873">
        <w:t>Při průzkumu byl získán následující žebříček hodnot nezaměstnaného:</w:t>
      </w:r>
    </w:p>
    <w:p w:rsidR="003B3873" w:rsidRPr="003B3873" w:rsidRDefault="003B3873" w:rsidP="000737DA">
      <w:pPr>
        <w:numPr>
          <w:ilvl w:val="0"/>
          <w:numId w:val="27"/>
        </w:numPr>
      </w:pPr>
      <w:r w:rsidRPr="003B3873">
        <w:t>najít vhodné zaměstnání</w:t>
      </w:r>
    </w:p>
    <w:p w:rsidR="003B3873" w:rsidRPr="003B3873" w:rsidRDefault="003B3873" w:rsidP="000737DA">
      <w:pPr>
        <w:numPr>
          <w:ilvl w:val="0"/>
          <w:numId w:val="27"/>
        </w:numPr>
      </w:pPr>
      <w:r w:rsidRPr="003B3873">
        <w:t>přijatelná finanční situace</w:t>
      </w:r>
    </w:p>
    <w:p w:rsidR="003B3873" w:rsidRPr="003B3873" w:rsidRDefault="003B3873" w:rsidP="000737DA">
      <w:pPr>
        <w:numPr>
          <w:ilvl w:val="0"/>
          <w:numId w:val="27"/>
        </w:numPr>
      </w:pPr>
      <w:r w:rsidRPr="003B3873">
        <w:t>dobrá rodinná pohoda</w:t>
      </w:r>
    </w:p>
    <w:p w:rsidR="003B3873" w:rsidRPr="003B3873" w:rsidRDefault="003B3873" w:rsidP="000737DA">
      <w:pPr>
        <w:numPr>
          <w:ilvl w:val="0"/>
          <w:numId w:val="27"/>
        </w:numPr>
      </w:pPr>
      <w:r w:rsidRPr="003B3873">
        <w:t>nepodléhat strachu z budoucnosti</w:t>
      </w:r>
    </w:p>
    <w:p w:rsidR="003B3873" w:rsidRPr="003B3873" w:rsidRDefault="003B3873" w:rsidP="000737DA">
      <w:pPr>
        <w:numPr>
          <w:ilvl w:val="0"/>
          <w:numId w:val="27"/>
        </w:numPr>
      </w:pPr>
      <w:r w:rsidRPr="003B3873">
        <w:t>účelné využívání volného času</w:t>
      </w:r>
    </w:p>
    <w:p w:rsidR="003B3873" w:rsidRPr="003B3873" w:rsidRDefault="003B3873" w:rsidP="000737DA">
      <w:pPr>
        <w:numPr>
          <w:ilvl w:val="0"/>
          <w:numId w:val="27"/>
        </w:numPr>
      </w:pPr>
      <w:r w:rsidRPr="003B3873">
        <w:t xml:space="preserve">ocenění dobrého chování lidí a organizací </w:t>
      </w:r>
    </w:p>
    <w:p w:rsidR="003B3873" w:rsidRPr="003B3873" w:rsidRDefault="003B3873" w:rsidP="000737DA">
      <w:pPr>
        <w:numPr>
          <w:ilvl w:val="0"/>
          <w:numId w:val="27"/>
        </w:numPr>
      </w:pPr>
      <w:r w:rsidRPr="003B3873">
        <w:t>nepodléhat depresím</w:t>
      </w:r>
    </w:p>
    <w:p w:rsidR="003B3873" w:rsidRPr="003B3873" w:rsidRDefault="003B3873" w:rsidP="000737DA">
      <w:pPr>
        <w:numPr>
          <w:ilvl w:val="0"/>
          <w:numId w:val="27"/>
        </w:numPr>
      </w:pPr>
      <w:r w:rsidRPr="003B3873">
        <w:t>mít dostatek informací o možnostech řešení</w:t>
      </w:r>
    </w:p>
    <w:p w:rsidR="003B3873" w:rsidRPr="003B3873" w:rsidRDefault="003B3873" w:rsidP="000737DA">
      <w:pPr>
        <w:numPr>
          <w:ilvl w:val="0"/>
          <w:numId w:val="27"/>
        </w:numPr>
      </w:pPr>
      <w:r w:rsidRPr="003B3873">
        <w:t>udržet vysokou aktivitu a samostatnost</w:t>
      </w:r>
    </w:p>
    <w:p w:rsidR="003B3873" w:rsidRPr="003B3873" w:rsidRDefault="003B3873" w:rsidP="000737DA">
      <w:pPr>
        <w:numPr>
          <w:ilvl w:val="0"/>
          <w:numId w:val="27"/>
        </w:numPr>
      </w:pPr>
      <w:r w:rsidRPr="003B3873">
        <w:t>dobrý zdravotní stav</w:t>
      </w:r>
    </w:p>
    <w:p w:rsidR="003B3873" w:rsidRPr="003B3873" w:rsidRDefault="003B3873" w:rsidP="003B3873">
      <w:r w:rsidRPr="003B3873">
        <w:t>Jak je zřejmé, jde o podstatně odchylný žebříček oproti jiným skupinám obyvatel, kde na prvních místech figurují takové hodnoty, jako je zdraví rodinná pohoda a další zcela odli</w:t>
      </w:r>
      <w:r w:rsidRPr="003B3873">
        <w:t>š</w:t>
      </w:r>
      <w:r w:rsidRPr="003B3873">
        <w:t>né hodnoty”.</w:t>
      </w:r>
    </w:p>
    <w:p w:rsidR="003B3873" w:rsidRPr="003B3873" w:rsidRDefault="003B3873" w:rsidP="003B3873">
      <w:r w:rsidRPr="003B3873">
        <w:rPr>
          <w:b/>
          <w:bCs/>
        </w:rPr>
        <w:t>4. Důsledky nezaměstnanosti na životní podmínky a chování rodin</w:t>
      </w:r>
    </w:p>
    <w:p w:rsidR="003B3873" w:rsidRPr="003B3873" w:rsidRDefault="003B3873" w:rsidP="003B3873">
      <w:r w:rsidRPr="003B3873">
        <w:t xml:space="preserve">“Dlouhá období nezaměstnanosti mají již nyní významný vliv na občany stejně jako na jejich rodiny, komunity a národní ekonomiky”. Nemožnost najít vhodné zaměstnání často nezpůsobuje nezaměstnanému jednotlivci jenom ztrátu příjmu, ale také ztrátu sebedůvěry. </w:t>
      </w:r>
      <w:r w:rsidRPr="003B3873">
        <w:lastRenderedPageBreak/>
        <w:t>V mnoha případech působí tlak nezaměstnanosti finanční a emocionální napětí v rodině. Běžným důsledkem pak je rozpad právě těch vztahů, které měly nezaměstnanému posky</w:t>
      </w:r>
      <w:r w:rsidRPr="003B3873">
        <w:t>t</w:t>
      </w:r>
      <w:r w:rsidRPr="003B3873">
        <w:t>nout podporu při jeho snaze vrátit se na pracovní trh.</w:t>
      </w:r>
    </w:p>
    <w:p w:rsidR="003B3873" w:rsidRPr="003B3873" w:rsidRDefault="003B3873" w:rsidP="003B3873">
      <w:r w:rsidRPr="003B3873">
        <w:t>Přes hledání důsledků nezaměstnanosti pro život člověka je nutné vidět nejen jeho osobní odezvu na situaci, v které se ocitl, ale i odezvu jeho rodiny, jeho domácnosti jako celku, která má své priority, své zdroje, své normy a požadavky na jednotlivé členy.</w:t>
      </w:r>
    </w:p>
    <w:p w:rsidR="003B3873" w:rsidRPr="003B3873" w:rsidRDefault="003B3873" w:rsidP="003B3873">
      <w:r w:rsidRPr="003B3873">
        <w:t>Vliv na rodinu má nezaměstnanost nejen prostřednictvím finančních potíží (pokles na p</w:t>
      </w:r>
      <w:r w:rsidRPr="003B3873">
        <w:t>o</w:t>
      </w:r>
      <w:r w:rsidRPr="003B3873">
        <w:t>lovinu příjmů), ale též prostřednictvím:</w:t>
      </w:r>
    </w:p>
    <w:p w:rsidR="003B3873" w:rsidRPr="003B3873" w:rsidRDefault="003B3873" w:rsidP="000737DA">
      <w:pPr>
        <w:numPr>
          <w:ilvl w:val="0"/>
          <w:numId w:val="26"/>
        </w:numPr>
      </w:pPr>
      <w:r w:rsidRPr="003B3873">
        <w:t>strukturální dezorganizace a krize, krize rodinného systému a narušení denních r</w:t>
      </w:r>
      <w:r w:rsidRPr="003B3873">
        <w:t>o</w:t>
      </w:r>
      <w:r w:rsidRPr="003B3873">
        <w:t>dinných zvyklostí</w:t>
      </w:r>
    </w:p>
    <w:p w:rsidR="003B3873" w:rsidRPr="003B3873" w:rsidRDefault="003B3873" w:rsidP="000737DA">
      <w:pPr>
        <w:numPr>
          <w:ilvl w:val="0"/>
          <w:numId w:val="26"/>
        </w:numPr>
      </w:pPr>
      <w:r w:rsidRPr="003B3873">
        <w:t>změn v sociálních vztazích a sociální izolace rodiny v nezaměstnanosti</w:t>
      </w:r>
    </w:p>
    <w:p w:rsidR="003B3873" w:rsidRPr="003B3873" w:rsidRDefault="003B3873" w:rsidP="000737DA">
      <w:pPr>
        <w:numPr>
          <w:ilvl w:val="0"/>
          <w:numId w:val="26"/>
        </w:numPr>
      </w:pPr>
      <w:r>
        <w:t>z</w:t>
      </w:r>
      <w:r w:rsidRPr="003B3873">
        <w:t>měn v postavení nezaměstnaného jedince v rodinném systému,l ztrátou jeho stat</w:t>
      </w:r>
      <w:r w:rsidRPr="003B3873">
        <w:t>u</w:t>
      </w:r>
      <w:r w:rsidRPr="003B3873">
        <w:t>su a autority, odvozených ze zaměstnání a z jeho příspěvku příjmům rodiny</w:t>
      </w:r>
    </w:p>
    <w:p w:rsidR="003B3873" w:rsidRPr="003B3873" w:rsidRDefault="003B3873" w:rsidP="000737DA">
      <w:pPr>
        <w:numPr>
          <w:ilvl w:val="0"/>
          <w:numId w:val="26"/>
        </w:numPr>
      </w:pPr>
      <w:r w:rsidRPr="003B3873">
        <w:t>změn v rozdělení domácí práce.</w:t>
      </w:r>
    </w:p>
    <w:p w:rsidR="003B3873" w:rsidRPr="003B3873" w:rsidRDefault="003B3873" w:rsidP="003B3873">
      <w:r w:rsidRPr="003B3873">
        <w:t>Ztráta statusu, která je pro jedince s nezaměstnaností spojena a která je neméně obtížným důsledkem nezaměstnanosti než jiné její důsledky, se dotýká i rodiny, a to nejen ve smyslu ztráty statusu rodiny v širší společenské struktuře, ale nepochybně i ve smyslu ztráty stat</w:t>
      </w:r>
      <w:r w:rsidRPr="003B3873">
        <w:t>u</w:t>
      </w:r>
      <w:r w:rsidRPr="003B3873">
        <w:t>su nezaměstnaného v rámci rodiny, což je pro každého jedince velmi bolestivé. Obzvláště je to živé v tradičněji orientovaných rodinách založených na představě muže jako živitele rodiny.</w:t>
      </w:r>
    </w:p>
    <w:p w:rsidR="003B3873" w:rsidRPr="003B3873" w:rsidRDefault="003B3873" w:rsidP="003B3873">
      <w:r w:rsidRPr="003B3873">
        <w:t>Nezaměstnanost se dotýká i vnitřních pravidel fungování rodiny a domácnosti, zejména dělby rolí a činnosti v rodině. Nezaměstnanost tak může narušit i zcela rozbít vztahy mezi jednotlivými členy rodiny. A to nejen napětím vznikajícím ze stresu způsobeného ned</w:t>
      </w:r>
      <w:r w:rsidRPr="003B3873">
        <w:t>o</w:t>
      </w:r>
      <w:r w:rsidRPr="003B3873">
        <w:t>statkem finančních prostředků, a tím nedostatkem prostředků k životu. Současně se ukaz</w:t>
      </w:r>
      <w:r w:rsidRPr="003B3873">
        <w:t>u</w:t>
      </w:r>
      <w:r w:rsidRPr="003B3873">
        <w:t>je i souvislost mezi nezaměstnaností a násilnými činy v rodině, jak mezi partnery, tak i ve vztahu k dětem. Tento problém je ovšem komplexnější, tzv. domácí násilí nemusí být v</w:t>
      </w:r>
      <w:r w:rsidRPr="003B3873">
        <w:t>y</w:t>
      </w:r>
      <w:r w:rsidRPr="003B3873">
        <w:t>voláno nezaměstnaností (i když nezaměstnanost může být jeho katalyzátorem), může být spíše spojeno s určitými faktory (nízká úroveň vzdělání, různé psychické potíže a podo</w:t>
      </w:r>
      <w:r w:rsidRPr="003B3873">
        <w:t>b</w:t>
      </w:r>
      <w:r w:rsidRPr="003B3873">
        <w:t>ně), které jedince předurčují k tomuto násilí a ke snazší ztrátě zaměstnání. Rodina ovšem není nezaměstnaností jen ohrožování, pro nezaměstnanou osobu se naopak může stát út</w:t>
      </w:r>
      <w:r w:rsidRPr="003B3873">
        <w:t>o</w:t>
      </w:r>
      <w:r w:rsidRPr="003B3873">
        <w:t>čištěm. Podpora, které se nezaměstnaným dostává ze strany jejich vlastní rodiny a příb</w:t>
      </w:r>
      <w:r w:rsidRPr="003B3873">
        <w:t>u</w:t>
      </w:r>
      <w:r w:rsidRPr="003B3873">
        <w:t>zenstva, sehrává většinou pozitivní roli.</w:t>
      </w:r>
    </w:p>
    <w:p w:rsidR="003B3873" w:rsidRPr="003B3873" w:rsidRDefault="003B3873" w:rsidP="003B3873">
      <w:r w:rsidRPr="003B3873">
        <w:lastRenderedPageBreak/>
        <w:t>Nezaměstnaní vnímají to, že jsou bez práce, ve všech základních sférách – ekonomické, sociální a psychické. Výzkum provedený Institutem práce a sociálních věcí v Polsku v roce 1991 byl zaměřen na vliv nezaměstnanosti na realizaci základních funkcí v neúplných r</w:t>
      </w:r>
      <w:r w:rsidRPr="003B3873">
        <w:t>o</w:t>
      </w:r>
      <w:r w:rsidRPr="003B3873">
        <w:t>dinách. Ve zkoumaném vzorku nezaměstnaných – jediných živitelů – nedostalo 6% žádnou nabídku práce a postupem doby se jejich aktivita při hledání zaměstnání snižovala. Ukáz</w:t>
      </w:r>
      <w:r w:rsidRPr="003B3873">
        <w:t>a</w:t>
      </w:r>
      <w:r w:rsidRPr="003B3873">
        <w:t>la se nepřipravenost osamělých matek nastoupit do výdělečného zaměstnání. Nezaměstn</w:t>
      </w:r>
      <w:r w:rsidRPr="003B3873">
        <w:t>a</w:t>
      </w:r>
      <w:r w:rsidRPr="003B3873">
        <w:t>nost ovlivňuje osud studujících dětí, když rodiče nemají peníze na náklady spojené se st</w:t>
      </w:r>
      <w:r w:rsidRPr="003B3873">
        <w:t>u</w:t>
      </w:r>
      <w:r w:rsidRPr="003B3873">
        <w:t>diem. Polovina rodičů uvažovala o přerušení dalšího studia svých dětí. Zhoršují se také vztahy uvnitř rodin. Mezi rodiči dochází často ke konfliktům. Rostou výchovné problémy, protože nezaměstnaní rodiče ztrácejí u svých dětí autoritu. Děti nezaměstnaných rodičů nejsou rády viděny svými vrstevníky, ale i učiteli. Dochází k případům rozpadu rodiny nejen v důsledku nedostatku, ale i v případě přijetí pracovního místa mimo bydliště. Na rozdíl od jediných živitelů rodiny se rodiny s více dětmi nesetkávají s pochopením okolí. Jsou téměř úplně izolované od příbuzných a známých a přátelé se jim raději vyhýbají. N</w:t>
      </w:r>
      <w:r w:rsidRPr="003B3873">
        <w:t>a</w:t>
      </w:r>
      <w:r w:rsidRPr="003B3873">
        <w:t>opak větší solidaritu si projevují rodiny, které se nacházejí v podobné situaci.</w:t>
      </w:r>
    </w:p>
    <w:p w:rsidR="003B3873" w:rsidRPr="003B3873" w:rsidRDefault="003B3873" w:rsidP="003B3873">
      <w:r w:rsidRPr="003B3873">
        <w:rPr>
          <w:b/>
          <w:bCs/>
          <w:i/>
          <w:iCs/>
        </w:rPr>
        <w:t>Závěr</w:t>
      </w:r>
    </w:p>
    <w:p w:rsidR="003B3873" w:rsidRPr="003B3873" w:rsidRDefault="003B3873" w:rsidP="003B3873">
      <w:r w:rsidRPr="003B3873">
        <w:t xml:space="preserve">Vliv </w:t>
      </w:r>
      <w:r w:rsidRPr="003B3873">
        <w:rPr>
          <w:i/>
          <w:iCs/>
        </w:rPr>
        <w:t>nedobrovolné</w:t>
      </w:r>
      <w:r w:rsidRPr="003B3873">
        <w:t xml:space="preserve"> a zejména dlouhodobé nezaměstnanosti jako silně zátěžové situace na prožívání a jednání postižených osob je značný. Jisté rozdíly jsou přitom u prožívání této náročné situace u mužů a žen a u lidí mladých a starších. Nedobrovolnou nezaměstnanost přitom musíme odlišovat od nezaměstnanosti </w:t>
      </w:r>
      <w:r w:rsidRPr="003B3873">
        <w:rPr>
          <w:i/>
          <w:iCs/>
        </w:rPr>
        <w:t>dobrovolné</w:t>
      </w:r>
      <w:r w:rsidRPr="003B3873">
        <w:t xml:space="preserve"> (kvůli nízké mzdě, práci na sm</w:t>
      </w:r>
      <w:r w:rsidRPr="003B3873">
        <w:t>ě</w:t>
      </w:r>
      <w:r w:rsidRPr="003B3873">
        <w:t>ny, nutnosti zdaleka dojíždět, pro špatnou pověst firmy (např. soukromé ) a jinak nevyh</w:t>
      </w:r>
      <w:r w:rsidRPr="003B3873">
        <w:t>o</w:t>
      </w:r>
      <w:r w:rsidRPr="003B3873">
        <w:t>vující pracovní prostředí).</w:t>
      </w:r>
    </w:p>
    <w:p w:rsidR="003B3873" w:rsidRPr="003B3873" w:rsidRDefault="003B3873" w:rsidP="003B3873">
      <w:r w:rsidRPr="003B3873">
        <w:t xml:space="preserve">U dlouhodobě nezaměstnaných mladých lidí (do </w:t>
      </w:r>
      <w:r>
        <w:t xml:space="preserve">25 </w:t>
      </w:r>
      <w:r w:rsidRPr="003B3873">
        <w:t>let) dochází k postupné ztrátě komp</w:t>
      </w:r>
      <w:r w:rsidRPr="003B3873">
        <w:t>e</w:t>
      </w:r>
      <w:r w:rsidRPr="003B3873">
        <w:t xml:space="preserve">tencí, k odbourání pracovní motivovanosti a smyslu pro pracovní morálku, povinnosti a odpovědnost a kvalitní organizaci času. Navenek jakoby nezaměstnanost snášeli lépe než starší nezaměstnaní. Snadněji však propadají nežádoucímu životnímu stylu, nikotinismu, alkoholu a drogám, závadovým partám či rizikovým skupinám a </w:t>
      </w:r>
      <w:proofErr w:type="spellStart"/>
      <w:r w:rsidRPr="003B3873">
        <w:t>gemblerství</w:t>
      </w:r>
      <w:proofErr w:type="spellEnd"/>
      <w:r w:rsidRPr="003B3873">
        <w:t>. Mají absenci pracovních návyků. Někdy je v tom někdy i ne zcela vědomě podporují jejich rodiče, p</w:t>
      </w:r>
      <w:r w:rsidRPr="003B3873">
        <w:t>o</w:t>
      </w:r>
      <w:r w:rsidRPr="003B3873">
        <w:t>kud jsou ekonomicky a finančně dobře zabezpečeni.</w:t>
      </w:r>
    </w:p>
    <w:p w:rsidR="003B3873" w:rsidRPr="003B3873" w:rsidRDefault="003B3873" w:rsidP="003B3873">
      <w:r w:rsidRPr="003B3873">
        <w:t xml:space="preserve">U starších lidí (nad padesát let) a v u lidí v předdůchodovém věku dochází u nedobrovolné nezaměstnanosti zase k vážným poruchám sebehodnocení až ke komplexům méněcennosti, když si </w:t>
      </w:r>
      <w:proofErr w:type="spellStart"/>
      <w:r w:rsidRPr="003B3873">
        <w:t>např.starší</w:t>
      </w:r>
      <w:proofErr w:type="spellEnd"/>
      <w:r w:rsidRPr="003B3873">
        <w:t xml:space="preserve"> muž začne vyčítat, že je neschopen adekvátně uživit svou rod</w:t>
      </w:r>
      <w:r w:rsidRPr="003B3873">
        <w:t>i</w:t>
      </w:r>
      <w:r w:rsidRPr="003B3873">
        <w:t>nu.Činnosti v domácnosti mnohé muže příliš neuspokojují. Těžko se smiřují i s faktem, když živitelkou rodiny je jejich manželka.</w:t>
      </w:r>
      <w:r>
        <w:t xml:space="preserve"> </w:t>
      </w:r>
      <w:r w:rsidRPr="003B3873">
        <w:t xml:space="preserve">Nesnášejí sociální izolaci, jakékoliv výčitky a </w:t>
      </w:r>
      <w:r w:rsidRPr="003B3873">
        <w:lastRenderedPageBreak/>
        <w:t>kritiku svého okolí.Těžko nesou nutnost maximálně šetřit, snížit spotřební chování rodiny, vydávat co nejméně financí, ztrátu dominantního postavení, pozice, statusu, autority, prestiže.</w:t>
      </w:r>
      <w:r>
        <w:t xml:space="preserve"> </w:t>
      </w:r>
      <w:r w:rsidRPr="003B3873">
        <w:t>Často se zhoršuje i jejich psychické i somatické zdraví. Dochází i k rozvodům a rozpadům rodin. Zvyšuje se i riziko sebevražednosti.</w:t>
      </w:r>
    </w:p>
    <w:p w:rsidR="003B3873" w:rsidRPr="003B3873" w:rsidRDefault="003B3873" w:rsidP="003B3873">
      <w:r w:rsidRPr="003B3873">
        <w:t>Méně závažné potíže pozorujeme u nezaměstnaných žen, které stále a tradičně mají i v domácnosti poměrně hodně důležitých a odpovědných činností (vaření, praní, žehlení, p</w:t>
      </w:r>
      <w:r w:rsidRPr="003B3873">
        <w:t>o</w:t>
      </w:r>
      <w:r w:rsidRPr="003B3873">
        <w:t>řádek a čistota, chata, chalupa, zahrada apod.). Navíc se mohou optimálněji věnovat v</w:t>
      </w:r>
      <w:r w:rsidRPr="003B3873">
        <w:t>ý</w:t>
      </w:r>
      <w:r w:rsidRPr="003B3873">
        <w:t>chově dětí. Dlouhodobou nezaměstnanost lze řešit i těhotenstvím.</w:t>
      </w:r>
      <w:r>
        <w:t xml:space="preserve"> </w:t>
      </w:r>
      <w:r w:rsidRPr="003B3873">
        <w:t>Také společensky je role ženy v domácnosti tradičně hodnocena lépe.</w:t>
      </w:r>
    </w:p>
    <w:p w:rsidR="003B3873" w:rsidRPr="003B3873" w:rsidRDefault="003B3873" w:rsidP="003B3873">
      <w:r w:rsidRPr="003B3873">
        <w:t>Rozdíly pozorujeme i v prožívání a chování ve městech a na vesnicích.</w:t>
      </w:r>
      <w:r>
        <w:t xml:space="preserve"> </w:t>
      </w:r>
      <w:r w:rsidRPr="003B3873">
        <w:t>Zdá se, že nez</w:t>
      </w:r>
      <w:r w:rsidRPr="003B3873">
        <w:t>a</w:t>
      </w:r>
      <w:r w:rsidRPr="003B3873">
        <w:t>městnanost ve městě se častěji snáší o něco lépe než nezaměstnanost na vesnici. pokud ji není možno kompenzovat prací na poli, v sadu, zahradě, lese apod.</w:t>
      </w:r>
    </w:p>
    <w:p w:rsidR="003B3873" w:rsidRPr="003B3873" w:rsidRDefault="003B3873" w:rsidP="003B3873">
      <w:r w:rsidRPr="003B3873">
        <w:t>V postkomunistických zemích i dočasnou nezaměstnanost lidé snášejí hůře než ve vysp</w:t>
      </w:r>
      <w:r w:rsidRPr="003B3873">
        <w:t>ě</w:t>
      </w:r>
      <w:r w:rsidRPr="003B3873">
        <w:t>lých západních státech.</w:t>
      </w:r>
    </w:p>
    <w:p w:rsidR="003B3873" w:rsidRPr="003B3873" w:rsidRDefault="003B3873" w:rsidP="003B3873">
      <w:r w:rsidRPr="003B3873">
        <w:t>Nezaměstnané osoby by měly pravidelně navštěvovat příslušný pracovní úřad a porade</w:t>
      </w:r>
      <w:r w:rsidRPr="003B3873">
        <w:t>n</w:t>
      </w:r>
      <w:r w:rsidRPr="003B3873">
        <w:t>ské instituce zabývající se psychologickou péčí o nezaměstnané lidi.</w:t>
      </w:r>
    </w:p>
    <w:p w:rsidR="003B3873" w:rsidRPr="003B3873" w:rsidRDefault="003B3873" w:rsidP="003B3873">
      <w:r w:rsidRPr="003B3873">
        <w:t>V každém případě je nutno, aby nezaměstnaní měli náhradní sociální komunikaci, byli nějak užitečně aktivní, zvyšovali si své vzdělání a svou kvalifikaci a dosahovali alespoň částečné seberealizace kompenzačními činnostmi ve shodě se svým vzděláním a zaměř</w:t>
      </w:r>
      <w:r w:rsidRPr="003B3873">
        <w:t>e</w:t>
      </w:r>
      <w:r w:rsidRPr="003B3873">
        <w:t>ním.</w:t>
      </w:r>
    </w:p>
    <w:sectPr w:rsidR="003B3873" w:rsidRPr="003B3873" w:rsidSect="0068026B">
      <w:footerReference w:type="default" r:id="rId9"/>
      <w:pgSz w:w="11906" w:h="16838"/>
      <w:pgMar w:top="1418" w:right="1418" w:bottom="1418" w:left="1701" w:header="709" w:footer="709" w:gutter="0"/>
      <w:pgNumType w:start="7"/>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071">
      <wne:acd wne:acdName="acd0"/>
    </wne:keymap>
    <wne:keymap wne:kcmPrimary="0072">
      <wne:acd wne:acdName="acd1"/>
    </wne:keymap>
    <wne:keymap wne:kcmPrimary="0073">
      <wne:acd wne:acdName="acd2"/>
    </wne:keymap>
    <wne:keymap wne:kcmPrimary="0074">
      <wne:acd wne:acdName="acd3"/>
    </wne:keymap>
  </wne:keymaps>
  <wne:toolbars>
    <wne:acdManifest>
      <wne:acdEntry wne:acdName="acd0"/>
      <wne:acdEntry wne:acdName="acd1"/>
      <wne:acdEntry wne:acdName="acd2"/>
      <wne:acdEntry wne:acdName="acd3"/>
    </wne:acdManifest>
  </wne:toolbars>
  <wne:acds>
    <wne:acd wne:argValue="AgBGADIAXwBuAG8AcgBtAGEAbABuAGkA" wne:acdName="acd0" wne:fciIndexBasedOn="0065"/>
    <wne:acd wne:argValue="AgBGADMAXwBOAGEAZABwAGkAcwAxAA==" wne:acdName="acd1" wne:fciIndexBasedOn="0065"/>
    <wne:acd wne:argValue="AgBGADQAXwBOAGEAZABwAGkAcwAyAA==" wne:acdName="acd2" wne:fciIndexBasedOn="0065"/>
    <wne:acd wne:argValue="AgBGADUAXwBOAGEAZABwAGkAcwAzAA==" wne:acdName="acd3"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B1B" w:rsidRDefault="006A2B1B">
      <w:r>
        <w:separator/>
      </w:r>
    </w:p>
  </w:endnote>
  <w:endnote w:type="continuationSeparator" w:id="0">
    <w:p w:rsidR="006A2B1B" w:rsidRDefault="006A2B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99723"/>
      <w:docPartObj>
        <w:docPartGallery w:val="Page Numbers (Bottom of Page)"/>
        <w:docPartUnique/>
      </w:docPartObj>
    </w:sdtPr>
    <w:sdtContent>
      <w:p w:rsidR="0068026B" w:rsidRDefault="007F19AC">
        <w:pPr>
          <w:pStyle w:val="Zpat"/>
          <w:jc w:val="center"/>
        </w:pPr>
        <w:fldSimple w:instr=" PAGE   \* MERGEFORMAT ">
          <w:r w:rsidR="00EA4792">
            <w:rPr>
              <w:noProof/>
            </w:rPr>
            <w:t>30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B1B" w:rsidRDefault="006A2B1B">
      <w:r>
        <w:separator/>
      </w:r>
    </w:p>
  </w:footnote>
  <w:footnote w:type="continuationSeparator" w:id="0">
    <w:p w:rsidR="006A2B1B" w:rsidRDefault="006A2B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CE041672"/>
    <w:lvl w:ilvl="0">
      <w:start w:val="1"/>
      <w:numFmt w:val="decimal"/>
      <w:pStyle w:val="Seznambodov"/>
      <w:lvlText w:val="%1."/>
      <w:lvlJc w:val="left"/>
      <w:pPr>
        <w:tabs>
          <w:tab w:val="num" w:pos="360"/>
        </w:tabs>
        <w:ind w:left="360" w:hanging="360"/>
      </w:pPr>
    </w:lvl>
  </w:abstractNum>
  <w:abstractNum w:abstractNumId="1">
    <w:nsid w:val="FFFFFFFE"/>
    <w:multiLevelType w:val="singleLevel"/>
    <w:tmpl w:val="FFFFFFFF"/>
    <w:lvl w:ilvl="0">
      <w:numFmt w:val="decimal"/>
      <w:lvlText w:val="*"/>
      <w:lvlJc w:val="left"/>
    </w:lvl>
  </w:abstractNum>
  <w:abstractNum w:abstractNumId="2">
    <w:nsid w:val="045432B7"/>
    <w:multiLevelType w:val="hybridMultilevel"/>
    <w:tmpl w:val="8D7EC0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05774F07"/>
    <w:multiLevelType w:val="singleLevel"/>
    <w:tmpl w:val="4742150A"/>
    <w:lvl w:ilvl="0">
      <w:start w:val="1"/>
      <w:numFmt w:val="decimal"/>
      <w:pStyle w:val="Nadpis1"/>
      <w:lvlText w:val="%1"/>
      <w:lvlJc w:val="left"/>
      <w:pPr>
        <w:tabs>
          <w:tab w:val="num" w:pos="720"/>
        </w:tabs>
        <w:ind w:left="720" w:hanging="720"/>
      </w:pPr>
      <w:rPr>
        <w:rFonts w:ascii="Arial" w:hAnsi="Arial" w:hint="default"/>
        <w:b/>
        <w:i w:val="0"/>
        <w:sz w:val="48"/>
      </w:rPr>
    </w:lvl>
  </w:abstractNum>
  <w:abstractNum w:abstractNumId="4">
    <w:nsid w:val="06547DF6"/>
    <w:multiLevelType w:val="hybridMultilevel"/>
    <w:tmpl w:val="67709A68"/>
    <w:lvl w:ilvl="0" w:tplc="212E4CA6">
      <w:start w:val="1"/>
      <w:numFmt w:val="decimal"/>
      <w:pStyle w:val="Literatura"/>
      <w:lvlText w:val="[%1]"/>
      <w:lvlJc w:val="right"/>
      <w:pPr>
        <w:tabs>
          <w:tab w:val="num" w:pos="1262"/>
        </w:tabs>
        <w:ind w:left="1262"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0C525178"/>
    <w:multiLevelType w:val="hybridMultilevel"/>
    <w:tmpl w:val="87A8D9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0C664C08"/>
    <w:multiLevelType w:val="hybridMultilevel"/>
    <w:tmpl w:val="80327EF4"/>
    <w:lvl w:ilvl="0" w:tplc="373ECA58">
      <w:start w:val="1"/>
      <w:numFmt w:val="decimal"/>
      <w:pStyle w:val="Obr-slo"/>
      <w:lvlText w:val="obr. %1"/>
      <w:lvlJc w:val="center"/>
      <w:pPr>
        <w:tabs>
          <w:tab w:val="num" w:pos="4862"/>
        </w:tabs>
        <w:ind w:left="4502" w:firstLine="0"/>
      </w:pPr>
      <w:rPr>
        <w:rFonts w:ascii="Verdana" w:hAnsi="Verdana" w:hint="default"/>
        <w:b/>
        <w:i w:val="0"/>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0D581C88"/>
    <w:multiLevelType w:val="hybridMultilevel"/>
    <w:tmpl w:val="6772D972"/>
    <w:lvl w:ilvl="0" w:tplc="6A34B53E">
      <w:numFmt w:val="bullet"/>
      <w:pStyle w:val="Pojmykecy"/>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0F7D4FBD"/>
    <w:multiLevelType w:val="hybridMultilevel"/>
    <w:tmpl w:val="EACAD16A"/>
    <w:lvl w:ilvl="0" w:tplc="2CD0962E">
      <w:start w:val="1"/>
      <w:numFmt w:val="bullet"/>
      <w:pStyle w:val="Odrka"/>
      <w:lvlText w:val=""/>
      <w:lvlJc w:val="left"/>
      <w:pPr>
        <w:tabs>
          <w:tab w:val="num" w:pos="1429"/>
        </w:tabs>
        <w:ind w:left="1429" w:hanging="360"/>
      </w:pPr>
      <w:rPr>
        <w:rFonts w:ascii="Symbol" w:hAnsi="Symbol" w:hint="default"/>
      </w:rPr>
    </w:lvl>
    <w:lvl w:ilvl="1" w:tplc="04050003" w:tentative="1">
      <w:start w:val="1"/>
      <w:numFmt w:val="bullet"/>
      <w:lvlText w:val="o"/>
      <w:lvlJc w:val="left"/>
      <w:pPr>
        <w:tabs>
          <w:tab w:val="num" w:pos="2149"/>
        </w:tabs>
        <w:ind w:left="2149" w:hanging="360"/>
      </w:pPr>
      <w:rPr>
        <w:rFonts w:ascii="Courier New" w:hAnsi="Courier New" w:hint="default"/>
      </w:rPr>
    </w:lvl>
    <w:lvl w:ilvl="2" w:tplc="04050005" w:tentative="1">
      <w:start w:val="1"/>
      <w:numFmt w:val="bullet"/>
      <w:lvlText w:val=""/>
      <w:lvlJc w:val="left"/>
      <w:pPr>
        <w:tabs>
          <w:tab w:val="num" w:pos="2869"/>
        </w:tabs>
        <w:ind w:left="2869" w:hanging="360"/>
      </w:pPr>
      <w:rPr>
        <w:rFonts w:ascii="Wingdings" w:hAnsi="Wingdings" w:hint="default"/>
      </w:rPr>
    </w:lvl>
    <w:lvl w:ilvl="3" w:tplc="04050001" w:tentative="1">
      <w:start w:val="1"/>
      <w:numFmt w:val="bullet"/>
      <w:lvlText w:val=""/>
      <w:lvlJc w:val="left"/>
      <w:pPr>
        <w:tabs>
          <w:tab w:val="num" w:pos="3589"/>
        </w:tabs>
        <w:ind w:left="3589" w:hanging="360"/>
      </w:pPr>
      <w:rPr>
        <w:rFonts w:ascii="Symbol" w:hAnsi="Symbol" w:hint="default"/>
      </w:rPr>
    </w:lvl>
    <w:lvl w:ilvl="4" w:tplc="04050003" w:tentative="1">
      <w:start w:val="1"/>
      <w:numFmt w:val="bullet"/>
      <w:lvlText w:val="o"/>
      <w:lvlJc w:val="left"/>
      <w:pPr>
        <w:tabs>
          <w:tab w:val="num" w:pos="4309"/>
        </w:tabs>
        <w:ind w:left="4309" w:hanging="360"/>
      </w:pPr>
      <w:rPr>
        <w:rFonts w:ascii="Courier New" w:hAnsi="Courier New" w:hint="default"/>
      </w:rPr>
    </w:lvl>
    <w:lvl w:ilvl="5" w:tplc="04050005" w:tentative="1">
      <w:start w:val="1"/>
      <w:numFmt w:val="bullet"/>
      <w:lvlText w:val=""/>
      <w:lvlJc w:val="left"/>
      <w:pPr>
        <w:tabs>
          <w:tab w:val="num" w:pos="5029"/>
        </w:tabs>
        <w:ind w:left="5029" w:hanging="360"/>
      </w:pPr>
      <w:rPr>
        <w:rFonts w:ascii="Wingdings" w:hAnsi="Wingdings" w:hint="default"/>
      </w:rPr>
    </w:lvl>
    <w:lvl w:ilvl="6" w:tplc="04050001" w:tentative="1">
      <w:start w:val="1"/>
      <w:numFmt w:val="bullet"/>
      <w:lvlText w:val=""/>
      <w:lvlJc w:val="left"/>
      <w:pPr>
        <w:tabs>
          <w:tab w:val="num" w:pos="5749"/>
        </w:tabs>
        <w:ind w:left="5749" w:hanging="360"/>
      </w:pPr>
      <w:rPr>
        <w:rFonts w:ascii="Symbol" w:hAnsi="Symbol" w:hint="default"/>
      </w:rPr>
    </w:lvl>
    <w:lvl w:ilvl="7" w:tplc="04050003" w:tentative="1">
      <w:start w:val="1"/>
      <w:numFmt w:val="bullet"/>
      <w:lvlText w:val="o"/>
      <w:lvlJc w:val="left"/>
      <w:pPr>
        <w:tabs>
          <w:tab w:val="num" w:pos="6469"/>
        </w:tabs>
        <w:ind w:left="6469" w:hanging="360"/>
      </w:pPr>
      <w:rPr>
        <w:rFonts w:ascii="Courier New" w:hAnsi="Courier New" w:hint="default"/>
      </w:rPr>
    </w:lvl>
    <w:lvl w:ilvl="8" w:tplc="04050005" w:tentative="1">
      <w:start w:val="1"/>
      <w:numFmt w:val="bullet"/>
      <w:lvlText w:val=""/>
      <w:lvlJc w:val="left"/>
      <w:pPr>
        <w:tabs>
          <w:tab w:val="num" w:pos="7189"/>
        </w:tabs>
        <w:ind w:left="7189" w:hanging="360"/>
      </w:pPr>
      <w:rPr>
        <w:rFonts w:ascii="Wingdings" w:hAnsi="Wingdings" w:hint="default"/>
      </w:rPr>
    </w:lvl>
  </w:abstractNum>
  <w:abstractNum w:abstractNumId="9">
    <w:nsid w:val="13810096"/>
    <w:multiLevelType w:val="hybridMultilevel"/>
    <w:tmpl w:val="76786C48"/>
    <w:lvl w:ilvl="0" w:tplc="605C2E8E">
      <w:start w:val="1"/>
      <w:numFmt w:val="bullet"/>
      <w:pStyle w:val="Odraka"/>
      <w:lvlText w:val=""/>
      <w:lvlJc w:val="left"/>
      <w:pPr>
        <w:tabs>
          <w:tab w:val="num" w:pos="720"/>
        </w:tabs>
        <w:ind w:left="720" w:hanging="360"/>
      </w:pPr>
      <w:rPr>
        <w:rFonts w:ascii="Symbol" w:hAnsi="Symbol" w:hint="default"/>
      </w:rPr>
    </w:lvl>
    <w:lvl w:ilvl="1" w:tplc="8D546ABE">
      <w:start w:val="1"/>
      <w:numFmt w:val="bullet"/>
      <w:lvlText w:val="-"/>
      <w:lvlJc w:val="left"/>
      <w:pPr>
        <w:tabs>
          <w:tab w:val="num" w:pos="1440"/>
        </w:tabs>
        <w:ind w:left="1440" w:hanging="360"/>
      </w:pPr>
      <w:rPr>
        <w:rFonts w:ascii="Times New Roman" w:eastAsia="Times New Roman" w:hAnsi="Times New Roman" w:cs="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nsid w:val="1C145CC6"/>
    <w:multiLevelType w:val="hybridMultilevel"/>
    <w:tmpl w:val="C4A809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244492B"/>
    <w:multiLevelType w:val="hybridMultilevel"/>
    <w:tmpl w:val="9B4C4BB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8B13812"/>
    <w:multiLevelType w:val="hybridMultilevel"/>
    <w:tmpl w:val="81C252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325B7DCC"/>
    <w:multiLevelType w:val="multilevel"/>
    <w:tmpl w:val="2CB0CD44"/>
    <w:lvl w:ilvl="0">
      <w:start w:val="1"/>
      <w:numFmt w:val="decimal"/>
      <w:pStyle w:val="Nadpis10"/>
      <w:lvlText w:val="%1"/>
      <w:lvlJc w:val="left"/>
      <w:pPr>
        <w:ind w:left="786" w:hanging="360"/>
      </w:pPr>
      <w:rPr>
        <w:rFonts w:hint="default"/>
      </w:rPr>
    </w:lvl>
    <w:lvl w:ilvl="1">
      <w:start w:val="1"/>
      <w:numFmt w:val="decimal"/>
      <w:pStyle w:val="Nadpis2"/>
      <w:lvlText w:val="%1.%2"/>
      <w:lvlJc w:val="left"/>
      <w:pPr>
        <w:ind w:left="1247" w:hanging="822"/>
      </w:pPr>
      <w:rPr>
        <w:rFonts w:hint="default"/>
      </w:rPr>
    </w:lvl>
    <w:lvl w:ilvl="2">
      <w:start w:val="1"/>
      <w:numFmt w:val="decimal"/>
      <w:pStyle w:val="Nadpis3"/>
      <w:lvlText w:val="%1.%2.%3"/>
      <w:lvlJc w:val="left"/>
      <w:pPr>
        <w:ind w:left="1814" w:hanging="1389"/>
      </w:pPr>
      <w:rPr>
        <w:rFonts w:hint="default"/>
      </w:rPr>
    </w:lvl>
    <w:lvl w:ilvl="3">
      <w:start w:val="1"/>
      <w:numFmt w:val="none"/>
      <w:pStyle w:val="Nadpis4"/>
      <w:lvlText w:val=""/>
      <w:lvlJc w:val="left"/>
      <w:pPr>
        <w:ind w:left="425" w:firstLine="0"/>
      </w:pPr>
      <w:rPr>
        <w:rFonts w:hint="default"/>
      </w:rPr>
    </w:lvl>
    <w:lvl w:ilvl="4">
      <w:start w:val="1"/>
      <w:numFmt w:val="none"/>
      <w:pStyle w:val="Nadpis5"/>
      <w:lvlText w:val=""/>
      <w:lvlJc w:val="left"/>
      <w:pPr>
        <w:ind w:left="425" w:firstLine="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36CB483F"/>
    <w:multiLevelType w:val="hybridMultilevel"/>
    <w:tmpl w:val="A56835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93E44D3"/>
    <w:multiLevelType w:val="singleLevel"/>
    <w:tmpl w:val="9E1C3706"/>
    <w:lvl w:ilvl="0">
      <w:start w:val="1"/>
      <w:numFmt w:val="decimal"/>
      <w:pStyle w:val="Seznamliteratury"/>
      <w:lvlText w:val="[%1]"/>
      <w:lvlJc w:val="left"/>
      <w:pPr>
        <w:tabs>
          <w:tab w:val="num" w:pos="454"/>
        </w:tabs>
        <w:ind w:left="454" w:hanging="454"/>
      </w:pPr>
      <w:rPr>
        <w:rFonts w:hint="default"/>
      </w:rPr>
    </w:lvl>
  </w:abstractNum>
  <w:abstractNum w:abstractNumId="16">
    <w:nsid w:val="450511AE"/>
    <w:multiLevelType w:val="hybridMultilevel"/>
    <w:tmpl w:val="F7E48F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6E62876"/>
    <w:multiLevelType w:val="singleLevel"/>
    <w:tmpl w:val="6930EB18"/>
    <w:lvl w:ilvl="0">
      <w:start w:val="1"/>
      <w:numFmt w:val="decimal"/>
      <w:pStyle w:val="Seznamslovan"/>
      <w:lvlText w:val="%1."/>
      <w:lvlJc w:val="left"/>
      <w:pPr>
        <w:tabs>
          <w:tab w:val="num" w:pos="360"/>
        </w:tabs>
        <w:ind w:left="360" w:hanging="360"/>
      </w:pPr>
    </w:lvl>
  </w:abstractNum>
  <w:abstractNum w:abstractNumId="18">
    <w:nsid w:val="488C6756"/>
    <w:multiLevelType w:val="singleLevel"/>
    <w:tmpl w:val="04050005"/>
    <w:lvl w:ilvl="0">
      <w:start w:val="1"/>
      <w:numFmt w:val="bullet"/>
      <w:lvlText w:val=""/>
      <w:lvlJc w:val="left"/>
      <w:pPr>
        <w:tabs>
          <w:tab w:val="num" w:pos="360"/>
        </w:tabs>
        <w:ind w:left="360" w:hanging="360"/>
      </w:pPr>
      <w:rPr>
        <w:rFonts w:ascii="Wingdings" w:hAnsi="Wingdings" w:hint="default"/>
      </w:rPr>
    </w:lvl>
  </w:abstractNum>
  <w:abstractNum w:abstractNumId="19">
    <w:nsid w:val="50325191"/>
    <w:multiLevelType w:val="hybridMultilevel"/>
    <w:tmpl w:val="C3B8FA80"/>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52CE0200"/>
    <w:multiLevelType w:val="hybridMultilevel"/>
    <w:tmpl w:val="D2246E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5A360F33"/>
    <w:multiLevelType w:val="hybridMultilevel"/>
    <w:tmpl w:val="7BD03E04"/>
    <w:lvl w:ilvl="0" w:tplc="B3684F82">
      <w:start w:val="1"/>
      <w:numFmt w:val="bullet"/>
      <w:pStyle w:val="OdrkaKONEC"/>
      <w:lvlText w:val=""/>
      <w:lvlJc w:val="left"/>
      <w:pPr>
        <w:tabs>
          <w:tab w:val="num" w:pos="1432"/>
        </w:tabs>
        <w:ind w:left="1429" w:hanging="357"/>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2">
    <w:nsid w:val="5E582094"/>
    <w:multiLevelType w:val="multilevel"/>
    <w:tmpl w:val="4712FA2C"/>
    <w:lvl w:ilvl="0">
      <w:start w:val="1"/>
      <w:numFmt w:val="decimal"/>
      <w:pStyle w:val="F3Nadpis1"/>
      <w:lvlText w:val="%1."/>
      <w:lvlJc w:val="left"/>
      <w:pPr>
        <w:tabs>
          <w:tab w:val="num" w:pos="360"/>
        </w:tabs>
        <w:ind w:left="0" w:firstLine="0"/>
      </w:pPr>
      <w:rPr>
        <w:rFonts w:hint="default"/>
      </w:rPr>
    </w:lvl>
    <w:lvl w:ilvl="1">
      <w:start w:val="1"/>
      <w:numFmt w:val="decimal"/>
      <w:pStyle w:val="RaCaNadpis2"/>
      <w:lvlText w:val="%1.%2."/>
      <w:lvlJc w:val="left"/>
      <w:pPr>
        <w:tabs>
          <w:tab w:val="num" w:pos="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65391B6A"/>
    <w:multiLevelType w:val="hybridMultilevel"/>
    <w:tmpl w:val="EDEC3B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67114E6F"/>
    <w:multiLevelType w:val="singleLevel"/>
    <w:tmpl w:val="6F9AE848"/>
    <w:lvl w:ilvl="0">
      <w:start w:val="1"/>
      <w:numFmt w:val="lowerLetter"/>
      <w:pStyle w:val="Seznampsmenkovan"/>
      <w:lvlText w:val="%1)"/>
      <w:lvlJc w:val="left"/>
      <w:pPr>
        <w:tabs>
          <w:tab w:val="num" w:pos="360"/>
        </w:tabs>
        <w:ind w:left="360" w:hanging="360"/>
      </w:pPr>
    </w:lvl>
  </w:abstractNum>
  <w:abstractNum w:abstractNumId="25">
    <w:nsid w:val="6E92348F"/>
    <w:multiLevelType w:val="hybridMultilevel"/>
    <w:tmpl w:val="16E802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73E0281A"/>
    <w:multiLevelType w:val="hybridMultilevel"/>
    <w:tmpl w:val="4CEC7A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76ED2BB1"/>
    <w:multiLevelType w:val="hybridMultilevel"/>
    <w:tmpl w:val="CE18F2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nsid w:val="79921A60"/>
    <w:multiLevelType w:val="hybridMultilevel"/>
    <w:tmpl w:val="FF786CCA"/>
    <w:lvl w:ilvl="0" w:tplc="77E29FAC">
      <w:start w:val="1"/>
      <w:numFmt w:val="bullet"/>
      <w:pStyle w:val="OdrkaZATEK"/>
      <w:lvlText w:val=""/>
      <w:lvlJc w:val="left"/>
      <w:pPr>
        <w:tabs>
          <w:tab w:val="num" w:pos="1432"/>
        </w:tabs>
        <w:ind w:left="1429" w:hanging="357"/>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3"/>
  </w:num>
  <w:num w:numId="3">
    <w:abstractNumId w:val="21"/>
  </w:num>
  <w:num w:numId="4">
    <w:abstractNumId w:val="8"/>
  </w:num>
  <w:num w:numId="5">
    <w:abstractNumId w:val="28"/>
  </w:num>
  <w:num w:numId="6">
    <w:abstractNumId w:val="4"/>
  </w:num>
  <w:num w:numId="7">
    <w:abstractNumId w:val="9"/>
  </w:num>
  <w:num w:numId="8">
    <w:abstractNumId w:val="0"/>
  </w:num>
  <w:num w:numId="9">
    <w:abstractNumId w:val="17"/>
  </w:num>
  <w:num w:numId="10">
    <w:abstractNumId w:val="15"/>
  </w:num>
  <w:num w:numId="11">
    <w:abstractNumId w:val="24"/>
  </w:num>
  <w:num w:numId="12">
    <w:abstractNumId w:val="7"/>
  </w:num>
  <w:num w:numId="13">
    <w:abstractNumId w:val="6"/>
  </w:num>
  <w:num w:numId="14">
    <w:abstractNumId w:val="13"/>
  </w:num>
  <w:num w:numId="15">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6">
    <w:abstractNumId w:val="25"/>
  </w:num>
  <w:num w:numId="17">
    <w:abstractNumId w:val="14"/>
  </w:num>
  <w:num w:numId="18">
    <w:abstractNumId w:val="12"/>
  </w:num>
  <w:num w:numId="19">
    <w:abstractNumId w:val="27"/>
  </w:num>
  <w:num w:numId="20">
    <w:abstractNumId w:val="16"/>
  </w:num>
  <w:num w:numId="21">
    <w:abstractNumId w:val="2"/>
  </w:num>
  <w:num w:numId="22">
    <w:abstractNumId w:val="5"/>
  </w:num>
  <w:num w:numId="23">
    <w:abstractNumId w:val="20"/>
  </w:num>
  <w:num w:numId="24">
    <w:abstractNumId w:val="19"/>
  </w:num>
  <w:num w:numId="25">
    <w:abstractNumId w:val="18"/>
  </w:num>
  <w:num w:numId="26">
    <w:abstractNumId w:val="10"/>
  </w:num>
  <w:num w:numId="27">
    <w:abstractNumId w:val="11"/>
  </w:num>
  <w:num w:numId="28">
    <w:abstractNumId w:val="23"/>
  </w:num>
  <w:num w:numId="29">
    <w:abstractNumId w:val="2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001"/>
  <w:defaultTabStop w:val="708"/>
  <w:autoHyphenation/>
  <w:hyphenationZone w:val="425"/>
  <w:doNotHyphenateCaps/>
  <w:characterSpacingControl w:val="doNotCompress"/>
  <w:hdrShapeDefaults>
    <o:shapedefaults v:ext="edit" spidmax="248834"/>
  </w:hdrShapeDefaults>
  <w:footnotePr>
    <w:footnote w:id="-1"/>
    <w:footnote w:id="0"/>
  </w:footnotePr>
  <w:endnotePr>
    <w:endnote w:id="-1"/>
    <w:endnote w:id="0"/>
  </w:endnotePr>
  <w:compat/>
  <w:rsids>
    <w:rsidRoot w:val="00FF26FB"/>
    <w:rsid w:val="0000038E"/>
    <w:rsid w:val="00000D8D"/>
    <w:rsid w:val="00001A8C"/>
    <w:rsid w:val="00005B44"/>
    <w:rsid w:val="00010B57"/>
    <w:rsid w:val="00011E20"/>
    <w:rsid w:val="0001226E"/>
    <w:rsid w:val="000128F9"/>
    <w:rsid w:val="00013BF1"/>
    <w:rsid w:val="00014C6A"/>
    <w:rsid w:val="00023567"/>
    <w:rsid w:val="00023607"/>
    <w:rsid w:val="00023936"/>
    <w:rsid w:val="0002473A"/>
    <w:rsid w:val="000261E3"/>
    <w:rsid w:val="00030DA4"/>
    <w:rsid w:val="00035CB7"/>
    <w:rsid w:val="000403DF"/>
    <w:rsid w:val="0004319C"/>
    <w:rsid w:val="00043880"/>
    <w:rsid w:val="00043D17"/>
    <w:rsid w:val="000446A8"/>
    <w:rsid w:val="00044917"/>
    <w:rsid w:val="00046140"/>
    <w:rsid w:val="00047938"/>
    <w:rsid w:val="00051FC9"/>
    <w:rsid w:val="00054281"/>
    <w:rsid w:val="0005453F"/>
    <w:rsid w:val="0005507E"/>
    <w:rsid w:val="00057CAF"/>
    <w:rsid w:val="00063096"/>
    <w:rsid w:val="0006615D"/>
    <w:rsid w:val="000665A2"/>
    <w:rsid w:val="0006753A"/>
    <w:rsid w:val="00067B4A"/>
    <w:rsid w:val="00072442"/>
    <w:rsid w:val="000737DA"/>
    <w:rsid w:val="00073C3A"/>
    <w:rsid w:val="000745AF"/>
    <w:rsid w:val="000764B8"/>
    <w:rsid w:val="0007788B"/>
    <w:rsid w:val="00080E3A"/>
    <w:rsid w:val="00083CD3"/>
    <w:rsid w:val="00084A30"/>
    <w:rsid w:val="00087EA1"/>
    <w:rsid w:val="000902EE"/>
    <w:rsid w:val="00090C63"/>
    <w:rsid w:val="00090E25"/>
    <w:rsid w:val="0009124A"/>
    <w:rsid w:val="00091449"/>
    <w:rsid w:val="0009171A"/>
    <w:rsid w:val="00093742"/>
    <w:rsid w:val="00093B83"/>
    <w:rsid w:val="00093DB1"/>
    <w:rsid w:val="000950DA"/>
    <w:rsid w:val="00095A6A"/>
    <w:rsid w:val="00096C6B"/>
    <w:rsid w:val="00096C6D"/>
    <w:rsid w:val="00097A89"/>
    <w:rsid w:val="000A3C2F"/>
    <w:rsid w:val="000A545C"/>
    <w:rsid w:val="000A6483"/>
    <w:rsid w:val="000B0593"/>
    <w:rsid w:val="000B27F7"/>
    <w:rsid w:val="000B42AE"/>
    <w:rsid w:val="000B470D"/>
    <w:rsid w:val="000B4B5F"/>
    <w:rsid w:val="000B69F1"/>
    <w:rsid w:val="000B74AC"/>
    <w:rsid w:val="000C0B57"/>
    <w:rsid w:val="000C2029"/>
    <w:rsid w:val="000C35EB"/>
    <w:rsid w:val="000C3E11"/>
    <w:rsid w:val="000C4FF8"/>
    <w:rsid w:val="000C5586"/>
    <w:rsid w:val="000C6F8F"/>
    <w:rsid w:val="000C7DDD"/>
    <w:rsid w:val="000D3785"/>
    <w:rsid w:val="000D5422"/>
    <w:rsid w:val="000D5F32"/>
    <w:rsid w:val="000D670A"/>
    <w:rsid w:val="000D75E6"/>
    <w:rsid w:val="000D78EF"/>
    <w:rsid w:val="000D7C04"/>
    <w:rsid w:val="000E0C4D"/>
    <w:rsid w:val="000E3028"/>
    <w:rsid w:val="000E502A"/>
    <w:rsid w:val="000E6B59"/>
    <w:rsid w:val="000E716E"/>
    <w:rsid w:val="000F133C"/>
    <w:rsid w:val="000F21F6"/>
    <w:rsid w:val="000F29A1"/>
    <w:rsid w:val="000F588F"/>
    <w:rsid w:val="000F5EC7"/>
    <w:rsid w:val="00100E28"/>
    <w:rsid w:val="00100E43"/>
    <w:rsid w:val="001055A2"/>
    <w:rsid w:val="00106845"/>
    <w:rsid w:val="0011043A"/>
    <w:rsid w:val="00111230"/>
    <w:rsid w:val="001119A2"/>
    <w:rsid w:val="001141BD"/>
    <w:rsid w:val="001211E7"/>
    <w:rsid w:val="00122087"/>
    <w:rsid w:val="0012240E"/>
    <w:rsid w:val="001235FA"/>
    <w:rsid w:val="001238A1"/>
    <w:rsid w:val="001254CF"/>
    <w:rsid w:val="001300BE"/>
    <w:rsid w:val="00132BEB"/>
    <w:rsid w:val="00132CA1"/>
    <w:rsid w:val="00132D97"/>
    <w:rsid w:val="00133C95"/>
    <w:rsid w:val="00134439"/>
    <w:rsid w:val="0013581F"/>
    <w:rsid w:val="00135DE5"/>
    <w:rsid w:val="00135E1E"/>
    <w:rsid w:val="00136614"/>
    <w:rsid w:val="00141CAB"/>
    <w:rsid w:val="001425E1"/>
    <w:rsid w:val="0014383E"/>
    <w:rsid w:val="00151CE6"/>
    <w:rsid w:val="00155692"/>
    <w:rsid w:val="00156524"/>
    <w:rsid w:val="00164F55"/>
    <w:rsid w:val="001655AD"/>
    <w:rsid w:val="0016697A"/>
    <w:rsid w:val="001730F2"/>
    <w:rsid w:val="00175E63"/>
    <w:rsid w:val="00176107"/>
    <w:rsid w:val="0017762A"/>
    <w:rsid w:val="001908A4"/>
    <w:rsid w:val="00192AB1"/>
    <w:rsid w:val="00193D1A"/>
    <w:rsid w:val="0019561B"/>
    <w:rsid w:val="001A296E"/>
    <w:rsid w:val="001A2D52"/>
    <w:rsid w:val="001A51C8"/>
    <w:rsid w:val="001A57E0"/>
    <w:rsid w:val="001B128C"/>
    <w:rsid w:val="001B2720"/>
    <w:rsid w:val="001B3427"/>
    <w:rsid w:val="001B4093"/>
    <w:rsid w:val="001B5A42"/>
    <w:rsid w:val="001C15B0"/>
    <w:rsid w:val="001C44EF"/>
    <w:rsid w:val="001C4707"/>
    <w:rsid w:val="001C5D6E"/>
    <w:rsid w:val="001C704E"/>
    <w:rsid w:val="001C7A76"/>
    <w:rsid w:val="001D1EB8"/>
    <w:rsid w:val="001D3A9F"/>
    <w:rsid w:val="001D3F2E"/>
    <w:rsid w:val="001D6F37"/>
    <w:rsid w:val="001D713F"/>
    <w:rsid w:val="001E0725"/>
    <w:rsid w:val="001E561B"/>
    <w:rsid w:val="001E57EB"/>
    <w:rsid w:val="001E5991"/>
    <w:rsid w:val="001F0C84"/>
    <w:rsid w:val="001F4DB1"/>
    <w:rsid w:val="00201935"/>
    <w:rsid w:val="0020221A"/>
    <w:rsid w:val="00203474"/>
    <w:rsid w:val="00206BCF"/>
    <w:rsid w:val="002108C3"/>
    <w:rsid w:val="00211C7C"/>
    <w:rsid w:val="00212983"/>
    <w:rsid w:val="002139E1"/>
    <w:rsid w:val="0021504F"/>
    <w:rsid w:val="0021705A"/>
    <w:rsid w:val="00217767"/>
    <w:rsid w:val="0022083C"/>
    <w:rsid w:val="002246F3"/>
    <w:rsid w:val="00224E67"/>
    <w:rsid w:val="002300F6"/>
    <w:rsid w:val="00231435"/>
    <w:rsid w:val="0023392F"/>
    <w:rsid w:val="00233F99"/>
    <w:rsid w:val="00234E19"/>
    <w:rsid w:val="00235E72"/>
    <w:rsid w:val="00241ACB"/>
    <w:rsid w:val="00241D57"/>
    <w:rsid w:val="00243172"/>
    <w:rsid w:val="00244A4F"/>
    <w:rsid w:val="0024696E"/>
    <w:rsid w:val="00250094"/>
    <w:rsid w:val="002512E5"/>
    <w:rsid w:val="00252104"/>
    <w:rsid w:val="00261F87"/>
    <w:rsid w:val="002620F2"/>
    <w:rsid w:val="00263296"/>
    <w:rsid w:val="00265167"/>
    <w:rsid w:val="00266B54"/>
    <w:rsid w:val="00272D82"/>
    <w:rsid w:val="0027380E"/>
    <w:rsid w:val="00274DA2"/>
    <w:rsid w:val="002817E1"/>
    <w:rsid w:val="00287C40"/>
    <w:rsid w:val="00291E7C"/>
    <w:rsid w:val="0029277A"/>
    <w:rsid w:val="002944C1"/>
    <w:rsid w:val="00294DA7"/>
    <w:rsid w:val="00297836"/>
    <w:rsid w:val="002A1D91"/>
    <w:rsid w:val="002A3D87"/>
    <w:rsid w:val="002A4BA0"/>
    <w:rsid w:val="002A7AAD"/>
    <w:rsid w:val="002B117A"/>
    <w:rsid w:val="002B1CA1"/>
    <w:rsid w:val="002B3EDB"/>
    <w:rsid w:val="002B4F20"/>
    <w:rsid w:val="002B5508"/>
    <w:rsid w:val="002C0A7E"/>
    <w:rsid w:val="002C54D3"/>
    <w:rsid w:val="002C6342"/>
    <w:rsid w:val="002C79EC"/>
    <w:rsid w:val="002D0219"/>
    <w:rsid w:val="002D336C"/>
    <w:rsid w:val="002D5E79"/>
    <w:rsid w:val="002D6532"/>
    <w:rsid w:val="002E05C5"/>
    <w:rsid w:val="002E3B2C"/>
    <w:rsid w:val="002E6265"/>
    <w:rsid w:val="002E62D9"/>
    <w:rsid w:val="002E653E"/>
    <w:rsid w:val="002E6C36"/>
    <w:rsid w:val="002F09F5"/>
    <w:rsid w:val="002F125B"/>
    <w:rsid w:val="002F292B"/>
    <w:rsid w:val="002F2A64"/>
    <w:rsid w:val="002F45D1"/>
    <w:rsid w:val="00300BF4"/>
    <w:rsid w:val="0030177D"/>
    <w:rsid w:val="00302DC1"/>
    <w:rsid w:val="0030609E"/>
    <w:rsid w:val="00306EDE"/>
    <w:rsid w:val="00307389"/>
    <w:rsid w:val="00310662"/>
    <w:rsid w:val="00311D0B"/>
    <w:rsid w:val="00311E7F"/>
    <w:rsid w:val="00312C87"/>
    <w:rsid w:val="00315A53"/>
    <w:rsid w:val="00317C72"/>
    <w:rsid w:val="00317CE3"/>
    <w:rsid w:val="00320FEC"/>
    <w:rsid w:val="00321AB5"/>
    <w:rsid w:val="00325A49"/>
    <w:rsid w:val="00325AA2"/>
    <w:rsid w:val="00326941"/>
    <w:rsid w:val="003316FD"/>
    <w:rsid w:val="00333967"/>
    <w:rsid w:val="00333A6D"/>
    <w:rsid w:val="00333B11"/>
    <w:rsid w:val="00334F8C"/>
    <w:rsid w:val="0033572E"/>
    <w:rsid w:val="00341C32"/>
    <w:rsid w:val="0034224A"/>
    <w:rsid w:val="00342C69"/>
    <w:rsid w:val="00344A48"/>
    <w:rsid w:val="0034776A"/>
    <w:rsid w:val="00350472"/>
    <w:rsid w:val="00353CA3"/>
    <w:rsid w:val="00356A7D"/>
    <w:rsid w:val="0036126F"/>
    <w:rsid w:val="003629E5"/>
    <w:rsid w:val="00364742"/>
    <w:rsid w:val="00371C7F"/>
    <w:rsid w:val="00372464"/>
    <w:rsid w:val="00372CE5"/>
    <w:rsid w:val="00372E34"/>
    <w:rsid w:val="003731CA"/>
    <w:rsid w:val="00374628"/>
    <w:rsid w:val="00375251"/>
    <w:rsid w:val="003761B3"/>
    <w:rsid w:val="00380ECA"/>
    <w:rsid w:val="00382C45"/>
    <w:rsid w:val="003835A4"/>
    <w:rsid w:val="00383A3E"/>
    <w:rsid w:val="0038508E"/>
    <w:rsid w:val="00385235"/>
    <w:rsid w:val="003862BF"/>
    <w:rsid w:val="003908B0"/>
    <w:rsid w:val="00391E52"/>
    <w:rsid w:val="00392A0B"/>
    <w:rsid w:val="00392A6F"/>
    <w:rsid w:val="0039396B"/>
    <w:rsid w:val="00394B3E"/>
    <w:rsid w:val="0039559A"/>
    <w:rsid w:val="00396AD1"/>
    <w:rsid w:val="00397015"/>
    <w:rsid w:val="003A1E12"/>
    <w:rsid w:val="003A589E"/>
    <w:rsid w:val="003A6A86"/>
    <w:rsid w:val="003A7750"/>
    <w:rsid w:val="003B30E7"/>
    <w:rsid w:val="003B3873"/>
    <w:rsid w:val="003B4431"/>
    <w:rsid w:val="003B4EE2"/>
    <w:rsid w:val="003B5965"/>
    <w:rsid w:val="003B6A33"/>
    <w:rsid w:val="003C04B0"/>
    <w:rsid w:val="003C0E95"/>
    <w:rsid w:val="003C1816"/>
    <w:rsid w:val="003C5ED4"/>
    <w:rsid w:val="003C5FEC"/>
    <w:rsid w:val="003C60B9"/>
    <w:rsid w:val="003C61DF"/>
    <w:rsid w:val="003C714A"/>
    <w:rsid w:val="003D0822"/>
    <w:rsid w:val="003D108F"/>
    <w:rsid w:val="003D2CBA"/>
    <w:rsid w:val="003D43C0"/>
    <w:rsid w:val="003D475C"/>
    <w:rsid w:val="003D4A0A"/>
    <w:rsid w:val="003D6CA9"/>
    <w:rsid w:val="003E0A6D"/>
    <w:rsid w:val="003E0EAC"/>
    <w:rsid w:val="003E12FB"/>
    <w:rsid w:val="003E475C"/>
    <w:rsid w:val="003F19DC"/>
    <w:rsid w:val="003F3D35"/>
    <w:rsid w:val="003F758D"/>
    <w:rsid w:val="00401557"/>
    <w:rsid w:val="0040213F"/>
    <w:rsid w:val="00402C9E"/>
    <w:rsid w:val="00404167"/>
    <w:rsid w:val="00405518"/>
    <w:rsid w:val="004103F5"/>
    <w:rsid w:val="00410563"/>
    <w:rsid w:val="0041517D"/>
    <w:rsid w:val="00421440"/>
    <w:rsid w:val="00422A4E"/>
    <w:rsid w:val="00422A86"/>
    <w:rsid w:val="00422CEC"/>
    <w:rsid w:val="00425AAC"/>
    <w:rsid w:val="00426497"/>
    <w:rsid w:val="00427322"/>
    <w:rsid w:val="00427F2C"/>
    <w:rsid w:val="004301E1"/>
    <w:rsid w:val="004316B6"/>
    <w:rsid w:val="00433459"/>
    <w:rsid w:val="004365D7"/>
    <w:rsid w:val="004369AD"/>
    <w:rsid w:val="00437F9F"/>
    <w:rsid w:val="0044490F"/>
    <w:rsid w:val="00444DDC"/>
    <w:rsid w:val="004479FC"/>
    <w:rsid w:val="00447A3D"/>
    <w:rsid w:val="0045269C"/>
    <w:rsid w:val="00453D0E"/>
    <w:rsid w:val="00453F13"/>
    <w:rsid w:val="00454898"/>
    <w:rsid w:val="00455EFB"/>
    <w:rsid w:val="00463770"/>
    <w:rsid w:val="004640E0"/>
    <w:rsid w:val="00465014"/>
    <w:rsid w:val="004655A3"/>
    <w:rsid w:val="004708DB"/>
    <w:rsid w:val="00472F3D"/>
    <w:rsid w:val="00474103"/>
    <w:rsid w:val="00475667"/>
    <w:rsid w:val="00475EF5"/>
    <w:rsid w:val="004771C5"/>
    <w:rsid w:val="00480108"/>
    <w:rsid w:val="00483E28"/>
    <w:rsid w:val="0048527A"/>
    <w:rsid w:val="00485388"/>
    <w:rsid w:val="00485D42"/>
    <w:rsid w:val="004862D0"/>
    <w:rsid w:val="00486450"/>
    <w:rsid w:val="0048790D"/>
    <w:rsid w:val="0049033D"/>
    <w:rsid w:val="004908C3"/>
    <w:rsid w:val="00490CF7"/>
    <w:rsid w:val="004946EB"/>
    <w:rsid w:val="00494EEF"/>
    <w:rsid w:val="00496463"/>
    <w:rsid w:val="004A27C2"/>
    <w:rsid w:val="004B21D4"/>
    <w:rsid w:val="004B271C"/>
    <w:rsid w:val="004B539F"/>
    <w:rsid w:val="004C26A5"/>
    <w:rsid w:val="004C3938"/>
    <w:rsid w:val="004C4217"/>
    <w:rsid w:val="004C6A06"/>
    <w:rsid w:val="004C6B4C"/>
    <w:rsid w:val="004C77A3"/>
    <w:rsid w:val="004D036C"/>
    <w:rsid w:val="004D0A1C"/>
    <w:rsid w:val="004D3961"/>
    <w:rsid w:val="004D4205"/>
    <w:rsid w:val="004E13D9"/>
    <w:rsid w:val="004E2AAA"/>
    <w:rsid w:val="004E332A"/>
    <w:rsid w:val="004E52B7"/>
    <w:rsid w:val="004E59AE"/>
    <w:rsid w:val="004E7CA1"/>
    <w:rsid w:val="004F1198"/>
    <w:rsid w:val="004F5C86"/>
    <w:rsid w:val="004F66F2"/>
    <w:rsid w:val="004F6A7D"/>
    <w:rsid w:val="004F7154"/>
    <w:rsid w:val="005010E9"/>
    <w:rsid w:val="005026E2"/>
    <w:rsid w:val="00504B0D"/>
    <w:rsid w:val="005063AE"/>
    <w:rsid w:val="00506DD1"/>
    <w:rsid w:val="00515F41"/>
    <w:rsid w:val="005161C6"/>
    <w:rsid w:val="00516595"/>
    <w:rsid w:val="005209A1"/>
    <w:rsid w:val="00521DFC"/>
    <w:rsid w:val="00524D69"/>
    <w:rsid w:val="00526CB6"/>
    <w:rsid w:val="00526D51"/>
    <w:rsid w:val="00527C09"/>
    <w:rsid w:val="00530416"/>
    <w:rsid w:val="00531A62"/>
    <w:rsid w:val="005339A7"/>
    <w:rsid w:val="00533B2D"/>
    <w:rsid w:val="00535138"/>
    <w:rsid w:val="00536EA5"/>
    <w:rsid w:val="00541FA8"/>
    <w:rsid w:val="0055505E"/>
    <w:rsid w:val="005652C3"/>
    <w:rsid w:val="00565DA4"/>
    <w:rsid w:val="00570589"/>
    <w:rsid w:val="00572E0C"/>
    <w:rsid w:val="00573B7A"/>
    <w:rsid w:val="005767F0"/>
    <w:rsid w:val="00580D46"/>
    <w:rsid w:val="00582924"/>
    <w:rsid w:val="00583032"/>
    <w:rsid w:val="005835B7"/>
    <w:rsid w:val="00583781"/>
    <w:rsid w:val="00587E05"/>
    <w:rsid w:val="0059069C"/>
    <w:rsid w:val="0059129C"/>
    <w:rsid w:val="00593084"/>
    <w:rsid w:val="00595972"/>
    <w:rsid w:val="0059726C"/>
    <w:rsid w:val="00597416"/>
    <w:rsid w:val="005A1C3B"/>
    <w:rsid w:val="005A2859"/>
    <w:rsid w:val="005A2FA1"/>
    <w:rsid w:val="005A3350"/>
    <w:rsid w:val="005A33E7"/>
    <w:rsid w:val="005A3626"/>
    <w:rsid w:val="005A3C99"/>
    <w:rsid w:val="005A4327"/>
    <w:rsid w:val="005A7638"/>
    <w:rsid w:val="005A7E8C"/>
    <w:rsid w:val="005B015C"/>
    <w:rsid w:val="005B2654"/>
    <w:rsid w:val="005B3BA9"/>
    <w:rsid w:val="005B504C"/>
    <w:rsid w:val="005B6BF8"/>
    <w:rsid w:val="005C1649"/>
    <w:rsid w:val="005C385A"/>
    <w:rsid w:val="005C4F32"/>
    <w:rsid w:val="005C584D"/>
    <w:rsid w:val="005C796C"/>
    <w:rsid w:val="005D2477"/>
    <w:rsid w:val="005D257F"/>
    <w:rsid w:val="005D7258"/>
    <w:rsid w:val="005D7739"/>
    <w:rsid w:val="005E2525"/>
    <w:rsid w:val="005E2CA6"/>
    <w:rsid w:val="005E40B3"/>
    <w:rsid w:val="005E4823"/>
    <w:rsid w:val="005F174F"/>
    <w:rsid w:val="005F1FCC"/>
    <w:rsid w:val="005F293E"/>
    <w:rsid w:val="005F4AA1"/>
    <w:rsid w:val="005F5041"/>
    <w:rsid w:val="005F6D0E"/>
    <w:rsid w:val="005F7829"/>
    <w:rsid w:val="006003DD"/>
    <w:rsid w:val="006018F2"/>
    <w:rsid w:val="0060294C"/>
    <w:rsid w:val="00604B37"/>
    <w:rsid w:val="0060597C"/>
    <w:rsid w:val="00607091"/>
    <w:rsid w:val="006071D3"/>
    <w:rsid w:val="00607810"/>
    <w:rsid w:val="00607EC1"/>
    <w:rsid w:val="0061080C"/>
    <w:rsid w:val="00610EF6"/>
    <w:rsid w:val="0061446F"/>
    <w:rsid w:val="006205A2"/>
    <w:rsid w:val="006209B9"/>
    <w:rsid w:val="006220A2"/>
    <w:rsid w:val="0062335B"/>
    <w:rsid w:val="00624838"/>
    <w:rsid w:val="00626772"/>
    <w:rsid w:val="00626FE5"/>
    <w:rsid w:val="00627266"/>
    <w:rsid w:val="00632279"/>
    <w:rsid w:val="00637470"/>
    <w:rsid w:val="00637BC1"/>
    <w:rsid w:val="00640C8D"/>
    <w:rsid w:val="00643514"/>
    <w:rsid w:val="00644CBA"/>
    <w:rsid w:val="006452B1"/>
    <w:rsid w:val="00646E71"/>
    <w:rsid w:val="00651E41"/>
    <w:rsid w:val="00652012"/>
    <w:rsid w:val="0065532E"/>
    <w:rsid w:val="006566F5"/>
    <w:rsid w:val="0065733D"/>
    <w:rsid w:val="00661303"/>
    <w:rsid w:val="00662D04"/>
    <w:rsid w:val="00665E44"/>
    <w:rsid w:val="00667599"/>
    <w:rsid w:val="0067174B"/>
    <w:rsid w:val="00671E09"/>
    <w:rsid w:val="00672488"/>
    <w:rsid w:val="006725C3"/>
    <w:rsid w:val="00672B34"/>
    <w:rsid w:val="0067415F"/>
    <w:rsid w:val="006765E7"/>
    <w:rsid w:val="00676B5F"/>
    <w:rsid w:val="00677AF5"/>
    <w:rsid w:val="00680078"/>
    <w:rsid w:val="0068026B"/>
    <w:rsid w:val="0068056F"/>
    <w:rsid w:val="00680FFA"/>
    <w:rsid w:val="0068152D"/>
    <w:rsid w:val="00681A20"/>
    <w:rsid w:val="00682445"/>
    <w:rsid w:val="00682FF3"/>
    <w:rsid w:val="0068459D"/>
    <w:rsid w:val="006874C9"/>
    <w:rsid w:val="0069125B"/>
    <w:rsid w:val="0069315E"/>
    <w:rsid w:val="00693D02"/>
    <w:rsid w:val="00694E1D"/>
    <w:rsid w:val="00696727"/>
    <w:rsid w:val="00696B47"/>
    <w:rsid w:val="006A0D55"/>
    <w:rsid w:val="006A0E28"/>
    <w:rsid w:val="006A1915"/>
    <w:rsid w:val="006A1CEA"/>
    <w:rsid w:val="006A201B"/>
    <w:rsid w:val="006A2B1B"/>
    <w:rsid w:val="006A3523"/>
    <w:rsid w:val="006A3B67"/>
    <w:rsid w:val="006A5E72"/>
    <w:rsid w:val="006A6017"/>
    <w:rsid w:val="006A6723"/>
    <w:rsid w:val="006A6FB7"/>
    <w:rsid w:val="006A74C1"/>
    <w:rsid w:val="006B1E80"/>
    <w:rsid w:val="006B3BE8"/>
    <w:rsid w:val="006B420A"/>
    <w:rsid w:val="006B4D06"/>
    <w:rsid w:val="006B5B07"/>
    <w:rsid w:val="006C0DD1"/>
    <w:rsid w:val="006C1294"/>
    <w:rsid w:val="006C4331"/>
    <w:rsid w:val="006C4892"/>
    <w:rsid w:val="006C5ACB"/>
    <w:rsid w:val="006C5DC6"/>
    <w:rsid w:val="006D1363"/>
    <w:rsid w:val="006D1BCB"/>
    <w:rsid w:val="006D2263"/>
    <w:rsid w:val="006D28F3"/>
    <w:rsid w:val="006D2B9B"/>
    <w:rsid w:val="006D3D6A"/>
    <w:rsid w:val="006D40D9"/>
    <w:rsid w:val="006D42E4"/>
    <w:rsid w:val="006D600C"/>
    <w:rsid w:val="006D6C9A"/>
    <w:rsid w:val="006E052F"/>
    <w:rsid w:val="006E22EA"/>
    <w:rsid w:val="006E3034"/>
    <w:rsid w:val="006E3619"/>
    <w:rsid w:val="006E78EC"/>
    <w:rsid w:val="006F077A"/>
    <w:rsid w:val="006F3493"/>
    <w:rsid w:val="006F5B07"/>
    <w:rsid w:val="006F5F87"/>
    <w:rsid w:val="006F7542"/>
    <w:rsid w:val="00705308"/>
    <w:rsid w:val="00705E4F"/>
    <w:rsid w:val="007074BB"/>
    <w:rsid w:val="0070786F"/>
    <w:rsid w:val="00710371"/>
    <w:rsid w:val="0071326F"/>
    <w:rsid w:val="00713A9D"/>
    <w:rsid w:val="00713BF0"/>
    <w:rsid w:val="0071449F"/>
    <w:rsid w:val="007162E9"/>
    <w:rsid w:val="00716BE7"/>
    <w:rsid w:val="00717632"/>
    <w:rsid w:val="00720851"/>
    <w:rsid w:val="00721438"/>
    <w:rsid w:val="00726C86"/>
    <w:rsid w:val="0072751F"/>
    <w:rsid w:val="007277AC"/>
    <w:rsid w:val="007303FC"/>
    <w:rsid w:val="00730CEB"/>
    <w:rsid w:val="00730F2F"/>
    <w:rsid w:val="007349A1"/>
    <w:rsid w:val="00737754"/>
    <w:rsid w:val="007406AB"/>
    <w:rsid w:val="00741F3D"/>
    <w:rsid w:val="00744929"/>
    <w:rsid w:val="00745002"/>
    <w:rsid w:val="007455B4"/>
    <w:rsid w:val="007466FF"/>
    <w:rsid w:val="00751639"/>
    <w:rsid w:val="007518A1"/>
    <w:rsid w:val="00751CE4"/>
    <w:rsid w:val="0075496A"/>
    <w:rsid w:val="007607C2"/>
    <w:rsid w:val="0076402B"/>
    <w:rsid w:val="00765B6A"/>
    <w:rsid w:val="00766CF3"/>
    <w:rsid w:val="007711BB"/>
    <w:rsid w:val="00774409"/>
    <w:rsid w:val="007763F9"/>
    <w:rsid w:val="00776435"/>
    <w:rsid w:val="00777E0E"/>
    <w:rsid w:val="00780F5B"/>
    <w:rsid w:val="007829EA"/>
    <w:rsid w:val="007839F0"/>
    <w:rsid w:val="007926AE"/>
    <w:rsid w:val="00792B24"/>
    <w:rsid w:val="00794CCC"/>
    <w:rsid w:val="0079616B"/>
    <w:rsid w:val="00797C67"/>
    <w:rsid w:val="007A1FC6"/>
    <w:rsid w:val="007A2532"/>
    <w:rsid w:val="007A394B"/>
    <w:rsid w:val="007A39A8"/>
    <w:rsid w:val="007A7221"/>
    <w:rsid w:val="007B0E45"/>
    <w:rsid w:val="007B56C6"/>
    <w:rsid w:val="007B7A7E"/>
    <w:rsid w:val="007C00C8"/>
    <w:rsid w:val="007C067E"/>
    <w:rsid w:val="007C07B7"/>
    <w:rsid w:val="007C106A"/>
    <w:rsid w:val="007C24D3"/>
    <w:rsid w:val="007C2C50"/>
    <w:rsid w:val="007C3546"/>
    <w:rsid w:val="007D0603"/>
    <w:rsid w:val="007D257C"/>
    <w:rsid w:val="007D3081"/>
    <w:rsid w:val="007E3010"/>
    <w:rsid w:val="007E4369"/>
    <w:rsid w:val="007E4B7E"/>
    <w:rsid w:val="007E5AE2"/>
    <w:rsid w:val="007F19AC"/>
    <w:rsid w:val="007F25C9"/>
    <w:rsid w:val="007F2ADB"/>
    <w:rsid w:val="007F2FDF"/>
    <w:rsid w:val="007F3B51"/>
    <w:rsid w:val="007F485F"/>
    <w:rsid w:val="007F5038"/>
    <w:rsid w:val="007F7C4B"/>
    <w:rsid w:val="00800147"/>
    <w:rsid w:val="0080071C"/>
    <w:rsid w:val="00801DA5"/>
    <w:rsid w:val="00804183"/>
    <w:rsid w:val="00804618"/>
    <w:rsid w:val="00806187"/>
    <w:rsid w:val="00806B90"/>
    <w:rsid w:val="008110FB"/>
    <w:rsid w:val="008117F7"/>
    <w:rsid w:val="008145B1"/>
    <w:rsid w:val="00814A99"/>
    <w:rsid w:val="008169EC"/>
    <w:rsid w:val="008177B5"/>
    <w:rsid w:val="00817D0E"/>
    <w:rsid w:val="00817FBA"/>
    <w:rsid w:val="008207A9"/>
    <w:rsid w:val="008230E6"/>
    <w:rsid w:val="00823DC2"/>
    <w:rsid w:val="00824C25"/>
    <w:rsid w:val="00826DE5"/>
    <w:rsid w:val="008273D6"/>
    <w:rsid w:val="00827D60"/>
    <w:rsid w:val="00831B83"/>
    <w:rsid w:val="00833588"/>
    <w:rsid w:val="008413C5"/>
    <w:rsid w:val="00844134"/>
    <w:rsid w:val="0084503A"/>
    <w:rsid w:val="00846BDC"/>
    <w:rsid w:val="008473BE"/>
    <w:rsid w:val="00847D75"/>
    <w:rsid w:val="00851383"/>
    <w:rsid w:val="00853BAC"/>
    <w:rsid w:val="00854202"/>
    <w:rsid w:val="00854E97"/>
    <w:rsid w:val="008605F9"/>
    <w:rsid w:val="008634E0"/>
    <w:rsid w:val="00864EA3"/>
    <w:rsid w:val="00867F69"/>
    <w:rsid w:val="00871310"/>
    <w:rsid w:val="00872528"/>
    <w:rsid w:val="0087259D"/>
    <w:rsid w:val="00872ECF"/>
    <w:rsid w:val="00873A0D"/>
    <w:rsid w:val="008764DB"/>
    <w:rsid w:val="00882289"/>
    <w:rsid w:val="008849B4"/>
    <w:rsid w:val="00887EEB"/>
    <w:rsid w:val="008910A8"/>
    <w:rsid w:val="00894D34"/>
    <w:rsid w:val="00895EC2"/>
    <w:rsid w:val="008A17E0"/>
    <w:rsid w:val="008A27C0"/>
    <w:rsid w:val="008A4728"/>
    <w:rsid w:val="008A66EC"/>
    <w:rsid w:val="008A6790"/>
    <w:rsid w:val="008B4134"/>
    <w:rsid w:val="008B4C85"/>
    <w:rsid w:val="008B4E8A"/>
    <w:rsid w:val="008C1881"/>
    <w:rsid w:val="008C4EEB"/>
    <w:rsid w:val="008D0C4F"/>
    <w:rsid w:val="008D1E98"/>
    <w:rsid w:val="008D46A0"/>
    <w:rsid w:val="008D71AB"/>
    <w:rsid w:val="008E1381"/>
    <w:rsid w:val="008E30FF"/>
    <w:rsid w:val="008E390A"/>
    <w:rsid w:val="008E4BBE"/>
    <w:rsid w:val="008E7A68"/>
    <w:rsid w:val="008E7C99"/>
    <w:rsid w:val="008F3922"/>
    <w:rsid w:val="008F7B04"/>
    <w:rsid w:val="00901AEA"/>
    <w:rsid w:val="009041FF"/>
    <w:rsid w:val="00904692"/>
    <w:rsid w:val="00904D14"/>
    <w:rsid w:val="0090557A"/>
    <w:rsid w:val="0090754D"/>
    <w:rsid w:val="009126F9"/>
    <w:rsid w:val="009127B3"/>
    <w:rsid w:val="00914CDD"/>
    <w:rsid w:val="009167D3"/>
    <w:rsid w:val="009209A1"/>
    <w:rsid w:val="009227D1"/>
    <w:rsid w:val="009271C7"/>
    <w:rsid w:val="009275A6"/>
    <w:rsid w:val="0092764A"/>
    <w:rsid w:val="00931D17"/>
    <w:rsid w:val="00932B47"/>
    <w:rsid w:val="00935618"/>
    <w:rsid w:val="00936F57"/>
    <w:rsid w:val="00941464"/>
    <w:rsid w:val="00945862"/>
    <w:rsid w:val="00946178"/>
    <w:rsid w:val="00952484"/>
    <w:rsid w:val="009553D4"/>
    <w:rsid w:val="00956A50"/>
    <w:rsid w:val="00956E2D"/>
    <w:rsid w:val="0096616B"/>
    <w:rsid w:val="0096618F"/>
    <w:rsid w:val="009703A2"/>
    <w:rsid w:val="00970D68"/>
    <w:rsid w:val="0097105C"/>
    <w:rsid w:val="009721CB"/>
    <w:rsid w:val="009730E3"/>
    <w:rsid w:val="0097320D"/>
    <w:rsid w:val="00973510"/>
    <w:rsid w:val="00975B31"/>
    <w:rsid w:val="009775D2"/>
    <w:rsid w:val="00980859"/>
    <w:rsid w:val="00981BDB"/>
    <w:rsid w:val="00984F4D"/>
    <w:rsid w:val="00986956"/>
    <w:rsid w:val="00987F36"/>
    <w:rsid w:val="009928D3"/>
    <w:rsid w:val="00993C9E"/>
    <w:rsid w:val="009A0711"/>
    <w:rsid w:val="009A0756"/>
    <w:rsid w:val="009A0F23"/>
    <w:rsid w:val="009A0FE0"/>
    <w:rsid w:val="009A2AFE"/>
    <w:rsid w:val="009A311B"/>
    <w:rsid w:val="009A49A7"/>
    <w:rsid w:val="009A4C11"/>
    <w:rsid w:val="009B07C1"/>
    <w:rsid w:val="009B4024"/>
    <w:rsid w:val="009B4C36"/>
    <w:rsid w:val="009B56CC"/>
    <w:rsid w:val="009B6389"/>
    <w:rsid w:val="009B6AFD"/>
    <w:rsid w:val="009C40A9"/>
    <w:rsid w:val="009C59B7"/>
    <w:rsid w:val="009D31E7"/>
    <w:rsid w:val="009D33B5"/>
    <w:rsid w:val="009D466B"/>
    <w:rsid w:val="009D5F2C"/>
    <w:rsid w:val="009D6471"/>
    <w:rsid w:val="009E0A51"/>
    <w:rsid w:val="009E0C43"/>
    <w:rsid w:val="009E1527"/>
    <w:rsid w:val="009E3C9C"/>
    <w:rsid w:val="009E5697"/>
    <w:rsid w:val="009E5FB0"/>
    <w:rsid w:val="009F0985"/>
    <w:rsid w:val="009F252D"/>
    <w:rsid w:val="009F28E9"/>
    <w:rsid w:val="009F668F"/>
    <w:rsid w:val="009F73AD"/>
    <w:rsid w:val="00A00170"/>
    <w:rsid w:val="00A00A85"/>
    <w:rsid w:val="00A01238"/>
    <w:rsid w:val="00A013EE"/>
    <w:rsid w:val="00A02D4C"/>
    <w:rsid w:val="00A033E0"/>
    <w:rsid w:val="00A05576"/>
    <w:rsid w:val="00A055DF"/>
    <w:rsid w:val="00A07DA4"/>
    <w:rsid w:val="00A10E8C"/>
    <w:rsid w:val="00A11C38"/>
    <w:rsid w:val="00A12136"/>
    <w:rsid w:val="00A1350A"/>
    <w:rsid w:val="00A165A9"/>
    <w:rsid w:val="00A20878"/>
    <w:rsid w:val="00A208E0"/>
    <w:rsid w:val="00A22D92"/>
    <w:rsid w:val="00A24CF2"/>
    <w:rsid w:val="00A2704F"/>
    <w:rsid w:val="00A32989"/>
    <w:rsid w:val="00A32ED0"/>
    <w:rsid w:val="00A345F8"/>
    <w:rsid w:val="00A35186"/>
    <w:rsid w:val="00A35FE7"/>
    <w:rsid w:val="00A46B4C"/>
    <w:rsid w:val="00A50E2B"/>
    <w:rsid w:val="00A54B2C"/>
    <w:rsid w:val="00A550D9"/>
    <w:rsid w:val="00A55774"/>
    <w:rsid w:val="00A62FBE"/>
    <w:rsid w:val="00A65247"/>
    <w:rsid w:val="00A66B06"/>
    <w:rsid w:val="00A70AD5"/>
    <w:rsid w:val="00A71894"/>
    <w:rsid w:val="00A7224F"/>
    <w:rsid w:val="00A74576"/>
    <w:rsid w:val="00A764C9"/>
    <w:rsid w:val="00A8087A"/>
    <w:rsid w:val="00A8184F"/>
    <w:rsid w:val="00A821FF"/>
    <w:rsid w:val="00A84D8D"/>
    <w:rsid w:val="00A85F15"/>
    <w:rsid w:val="00A9069F"/>
    <w:rsid w:val="00A92760"/>
    <w:rsid w:val="00A937C3"/>
    <w:rsid w:val="00A95FAC"/>
    <w:rsid w:val="00A96EC9"/>
    <w:rsid w:val="00AA17C0"/>
    <w:rsid w:val="00AA17D7"/>
    <w:rsid w:val="00AA276B"/>
    <w:rsid w:val="00AA3C89"/>
    <w:rsid w:val="00AA738B"/>
    <w:rsid w:val="00AB05FC"/>
    <w:rsid w:val="00AB5C34"/>
    <w:rsid w:val="00AB7CAC"/>
    <w:rsid w:val="00AC2FE1"/>
    <w:rsid w:val="00AC38A8"/>
    <w:rsid w:val="00AC4717"/>
    <w:rsid w:val="00AC5D20"/>
    <w:rsid w:val="00AD1129"/>
    <w:rsid w:val="00AD263F"/>
    <w:rsid w:val="00AD30A1"/>
    <w:rsid w:val="00AD380F"/>
    <w:rsid w:val="00AD7C26"/>
    <w:rsid w:val="00AE06EC"/>
    <w:rsid w:val="00AE0ED0"/>
    <w:rsid w:val="00AE17BB"/>
    <w:rsid w:val="00AE1B71"/>
    <w:rsid w:val="00AE3917"/>
    <w:rsid w:val="00AE3AB7"/>
    <w:rsid w:val="00AE4754"/>
    <w:rsid w:val="00AE535C"/>
    <w:rsid w:val="00AF19BD"/>
    <w:rsid w:val="00AF2930"/>
    <w:rsid w:val="00AF3EAA"/>
    <w:rsid w:val="00B037AD"/>
    <w:rsid w:val="00B03F1B"/>
    <w:rsid w:val="00B04E16"/>
    <w:rsid w:val="00B0539B"/>
    <w:rsid w:val="00B07651"/>
    <w:rsid w:val="00B10F03"/>
    <w:rsid w:val="00B142B0"/>
    <w:rsid w:val="00B152FD"/>
    <w:rsid w:val="00B15497"/>
    <w:rsid w:val="00B1736D"/>
    <w:rsid w:val="00B302D6"/>
    <w:rsid w:val="00B32458"/>
    <w:rsid w:val="00B32818"/>
    <w:rsid w:val="00B40AE3"/>
    <w:rsid w:val="00B42E21"/>
    <w:rsid w:val="00B4305E"/>
    <w:rsid w:val="00B450DF"/>
    <w:rsid w:val="00B463AA"/>
    <w:rsid w:val="00B469EF"/>
    <w:rsid w:val="00B52D74"/>
    <w:rsid w:val="00B56D37"/>
    <w:rsid w:val="00B57415"/>
    <w:rsid w:val="00B57BB7"/>
    <w:rsid w:val="00B6059B"/>
    <w:rsid w:val="00B631BF"/>
    <w:rsid w:val="00B63B9E"/>
    <w:rsid w:val="00B66346"/>
    <w:rsid w:val="00B6639C"/>
    <w:rsid w:val="00B67842"/>
    <w:rsid w:val="00B67F61"/>
    <w:rsid w:val="00B7094B"/>
    <w:rsid w:val="00B70D1C"/>
    <w:rsid w:val="00B80588"/>
    <w:rsid w:val="00B80842"/>
    <w:rsid w:val="00B80DDD"/>
    <w:rsid w:val="00B839E0"/>
    <w:rsid w:val="00B87365"/>
    <w:rsid w:val="00B9027F"/>
    <w:rsid w:val="00B90690"/>
    <w:rsid w:val="00B92775"/>
    <w:rsid w:val="00B944EE"/>
    <w:rsid w:val="00B97660"/>
    <w:rsid w:val="00BA08CE"/>
    <w:rsid w:val="00BA2A8D"/>
    <w:rsid w:val="00BA5CC4"/>
    <w:rsid w:val="00BB2777"/>
    <w:rsid w:val="00BB2F71"/>
    <w:rsid w:val="00BB36E8"/>
    <w:rsid w:val="00BB4062"/>
    <w:rsid w:val="00BB7B27"/>
    <w:rsid w:val="00BC2E26"/>
    <w:rsid w:val="00BC3C9A"/>
    <w:rsid w:val="00BC5A99"/>
    <w:rsid w:val="00BC77C4"/>
    <w:rsid w:val="00BC7D93"/>
    <w:rsid w:val="00BD0242"/>
    <w:rsid w:val="00BD35AF"/>
    <w:rsid w:val="00BD3E48"/>
    <w:rsid w:val="00BD4065"/>
    <w:rsid w:val="00BD48DF"/>
    <w:rsid w:val="00BD55AC"/>
    <w:rsid w:val="00BD6AA5"/>
    <w:rsid w:val="00BD6F7B"/>
    <w:rsid w:val="00BD777B"/>
    <w:rsid w:val="00BD7FBA"/>
    <w:rsid w:val="00BE005F"/>
    <w:rsid w:val="00BE2AD8"/>
    <w:rsid w:val="00BE45B7"/>
    <w:rsid w:val="00BE4D97"/>
    <w:rsid w:val="00BE519E"/>
    <w:rsid w:val="00BE6D53"/>
    <w:rsid w:val="00BE7125"/>
    <w:rsid w:val="00BE7921"/>
    <w:rsid w:val="00BF00F8"/>
    <w:rsid w:val="00BF04E8"/>
    <w:rsid w:val="00BF0CD8"/>
    <w:rsid w:val="00BF2D53"/>
    <w:rsid w:val="00BF343A"/>
    <w:rsid w:val="00BF3F0E"/>
    <w:rsid w:val="00BF565F"/>
    <w:rsid w:val="00BF5EF6"/>
    <w:rsid w:val="00BF6163"/>
    <w:rsid w:val="00BF64BB"/>
    <w:rsid w:val="00C0001E"/>
    <w:rsid w:val="00C06375"/>
    <w:rsid w:val="00C065DB"/>
    <w:rsid w:val="00C07630"/>
    <w:rsid w:val="00C10F48"/>
    <w:rsid w:val="00C11835"/>
    <w:rsid w:val="00C13985"/>
    <w:rsid w:val="00C15C24"/>
    <w:rsid w:val="00C23EE0"/>
    <w:rsid w:val="00C26C1E"/>
    <w:rsid w:val="00C27827"/>
    <w:rsid w:val="00C27F58"/>
    <w:rsid w:val="00C31AF4"/>
    <w:rsid w:val="00C3214B"/>
    <w:rsid w:val="00C32350"/>
    <w:rsid w:val="00C32A31"/>
    <w:rsid w:val="00C32E27"/>
    <w:rsid w:val="00C3406A"/>
    <w:rsid w:val="00C36753"/>
    <w:rsid w:val="00C41596"/>
    <w:rsid w:val="00C4166F"/>
    <w:rsid w:val="00C41684"/>
    <w:rsid w:val="00C42E11"/>
    <w:rsid w:val="00C43DEF"/>
    <w:rsid w:val="00C44F8F"/>
    <w:rsid w:val="00C454CE"/>
    <w:rsid w:val="00C46C85"/>
    <w:rsid w:val="00C473E2"/>
    <w:rsid w:val="00C515BE"/>
    <w:rsid w:val="00C5350F"/>
    <w:rsid w:val="00C5398E"/>
    <w:rsid w:val="00C57BCE"/>
    <w:rsid w:val="00C6119A"/>
    <w:rsid w:val="00C63662"/>
    <w:rsid w:val="00C641A2"/>
    <w:rsid w:val="00C661AE"/>
    <w:rsid w:val="00C66D35"/>
    <w:rsid w:val="00C70808"/>
    <w:rsid w:val="00C751B0"/>
    <w:rsid w:val="00C7552A"/>
    <w:rsid w:val="00C761D2"/>
    <w:rsid w:val="00C769D3"/>
    <w:rsid w:val="00C76B68"/>
    <w:rsid w:val="00C76E7A"/>
    <w:rsid w:val="00C776A4"/>
    <w:rsid w:val="00C8252C"/>
    <w:rsid w:val="00C82973"/>
    <w:rsid w:val="00C83C5A"/>
    <w:rsid w:val="00C84D23"/>
    <w:rsid w:val="00C876AD"/>
    <w:rsid w:val="00C9134A"/>
    <w:rsid w:val="00C91AA9"/>
    <w:rsid w:val="00C92213"/>
    <w:rsid w:val="00C928E3"/>
    <w:rsid w:val="00C953ED"/>
    <w:rsid w:val="00C9606F"/>
    <w:rsid w:val="00CA0D07"/>
    <w:rsid w:val="00CA135C"/>
    <w:rsid w:val="00CA1A5F"/>
    <w:rsid w:val="00CA506E"/>
    <w:rsid w:val="00CA59DB"/>
    <w:rsid w:val="00CA5CB5"/>
    <w:rsid w:val="00CA6D18"/>
    <w:rsid w:val="00CB36B1"/>
    <w:rsid w:val="00CB6033"/>
    <w:rsid w:val="00CC1B11"/>
    <w:rsid w:val="00CC2841"/>
    <w:rsid w:val="00CC6C7B"/>
    <w:rsid w:val="00CC7D0B"/>
    <w:rsid w:val="00CD0805"/>
    <w:rsid w:val="00CD2E1A"/>
    <w:rsid w:val="00CD4916"/>
    <w:rsid w:val="00CD6190"/>
    <w:rsid w:val="00CE03E5"/>
    <w:rsid w:val="00CE05AA"/>
    <w:rsid w:val="00CE22FE"/>
    <w:rsid w:val="00CE2420"/>
    <w:rsid w:val="00CE4B94"/>
    <w:rsid w:val="00CE4F55"/>
    <w:rsid w:val="00CE5387"/>
    <w:rsid w:val="00CE72CD"/>
    <w:rsid w:val="00CF214E"/>
    <w:rsid w:val="00CF3320"/>
    <w:rsid w:val="00CF3581"/>
    <w:rsid w:val="00CF4141"/>
    <w:rsid w:val="00D01A7A"/>
    <w:rsid w:val="00D02E68"/>
    <w:rsid w:val="00D0494C"/>
    <w:rsid w:val="00D05B11"/>
    <w:rsid w:val="00D0628D"/>
    <w:rsid w:val="00D067A6"/>
    <w:rsid w:val="00D073A1"/>
    <w:rsid w:val="00D07F3B"/>
    <w:rsid w:val="00D1025E"/>
    <w:rsid w:val="00D102EE"/>
    <w:rsid w:val="00D12002"/>
    <w:rsid w:val="00D121E1"/>
    <w:rsid w:val="00D1241C"/>
    <w:rsid w:val="00D169DC"/>
    <w:rsid w:val="00D21E05"/>
    <w:rsid w:val="00D300EF"/>
    <w:rsid w:val="00D31F1B"/>
    <w:rsid w:val="00D36A53"/>
    <w:rsid w:val="00D4165D"/>
    <w:rsid w:val="00D44310"/>
    <w:rsid w:val="00D445CB"/>
    <w:rsid w:val="00D50FFC"/>
    <w:rsid w:val="00D5327F"/>
    <w:rsid w:val="00D53A50"/>
    <w:rsid w:val="00D54CF1"/>
    <w:rsid w:val="00D561C5"/>
    <w:rsid w:val="00D563C9"/>
    <w:rsid w:val="00D57BD7"/>
    <w:rsid w:val="00D62AAA"/>
    <w:rsid w:val="00D6328C"/>
    <w:rsid w:val="00D63EFE"/>
    <w:rsid w:val="00D63FD0"/>
    <w:rsid w:val="00D65BA5"/>
    <w:rsid w:val="00D6783D"/>
    <w:rsid w:val="00D718B1"/>
    <w:rsid w:val="00D726A9"/>
    <w:rsid w:val="00D73961"/>
    <w:rsid w:val="00D7619B"/>
    <w:rsid w:val="00D8027B"/>
    <w:rsid w:val="00D81CD0"/>
    <w:rsid w:val="00D82B1E"/>
    <w:rsid w:val="00D82B6A"/>
    <w:rsid w:val="00D8481D"/>
    <w:rsid w:val="00D84E30"/>
    <w:rsid w:val="00D90CE6"/>
    <w:rsid w:val="00D91EBE"/>
    <w:rsid w:val="00D9240F"/>
    <w:rsid w:val="00D92EA1"/>
    <w:rsid w:val="00D9528A"/>
    <w:rsid w:val="00DA1D11"/>
    <w:rsid w:val="00DA215E"/>
    <w:rsid w:val="00DA4697"/>
    <w:rsid w:val="00DA6037"/>
    <w:rsid w:val="00DA7427"/>
    <w:rsid w:val="00DB2A37"/>
    <w:rsid w:val="00DB4880"/>
    <w:rsid w:val="00DB52B2"/>
    <w:rsid w:val="00DB791F"/>
    <w:rsid w:val="00DB7BC5"/>
    <w:rsid w:val="00DC27E3"/>
    <w:rsid w:val="00DD1225"/>
    <w:rsid w:val="00DE2380"/>
    <w:rsid w:val="00DE33CE"/>
    <w:rsid w:val="00DE3D0F"/>
    <w:rsid w:val="00DE6A2A"/>
    <w:rsid w:val="00DE79AD"/>
    <w:rsid w:val="00DF3966"/>
    <w:rsid w:val="00DF3CC0"/>
    <w:rsid w:val="00DF4821"/>
    <w:rsid w:val="00E03093"/>
    <w:rsid w:val="00E033AD"/>
    <w:rsid w:val="00E03986"/>
    <w:rsid w:val="00E06EB8"/>
    <w:rsid w:val="00E07A07"/>
    <w:rsid w:val="00E105BB"/>
    <w:rsid w:val="00E11E70"/>
    <w:rsid w:val="00E1650F"/>
    <w:rsid w:val="00E169D2"/>
    <w:rsid w:val="00E20079"/>
    <w:rsid w:val="00E2095C"/>
    <w:rsid w:val="00E2303F"/>
    <w:rsid w:val="00E31F18"/>
    <w:rsid w:val="00E32543"/>
    <w:rsid w:val="00E35B40"/>
    <w:rsid w:val="00E37D1C"/>
    <w:rsid w:val="00E40754"/>
    <w:rsid w:val="00E41B12"/>
    <w:rsid w:val="00E4228A"/>
    <w:rsid w:val="00E44973"/>
    <w:rsid w:val="00E46213"/>
    <w:rsid w:val="00E47E4D"/>
    <w:rsid w:val="00E53BE3"/>
    <w:rsid w:val="00E5480E"/>
    <w:rsid w:val="00E56CCE"/>
    <w:rsid w:val="00E572FE"/>
    <w:rsid w:val="00E636E2"/>
    <w:rsid w:val="00E63F32"/>
    <w:rsid w:val="00E656C3"/>
    <w:rsid w:val="00E668DA"/>
    <w:rsid w:val="00E6722A"/>
    <w:rsid w:val="00E710FD"/>
    <w:rsid w:val="00E7258B"/>
    <w:rsid w:val="00E8206C"/>
    <w:rsid w:val="00E84575"/>
    <w:rsid w:val="00E87206"/>
    <w:rsid w:val="00E87BE8"/>
    <w:rsid w:val="00E87C4A"/>
    <w:rsid w:val="00E9028B"/>
    <w:rsid w:val="00E911A1"/>
    <w:rsid w:val="00E91215"/>
    <w:rsid w:val="00E93A3C"/>
    <w:rsid w:val="00E93DE1"/>
    <w:rsid w:val="00E93E20"/>
    <w:rsid w:val="00E96480"/>
    <w:rsid w:val="00E96D6C"/>
    <w:rsid w:val="00EA1933"/>
    <w:rsid w:val="00EA1CBA"/>
    <w:rsid w:val="00EA1E5D"/>
    <w:rsid w:val="00EA2D32"/>
    <w:rsid w:val="00EA32CE"/>
    <w:rsid w:val="00EA3E9C"/>
    <w:rsid w:val="00EA4792"/>
    <w:rsid w:val="00EA5727"/>
    <w:rsid w:val="00EA64AB"/>
    <w:rsid w:val="00EA7CE8"/>
    <w:rsid w:val="00EB0690"/>
    <w:rsid w:val="00EB33A0"/>
    <w:rsid w:val="00EB3CDE"/>
    <w:rsid w:val="00EB42FE"/>
    <w:rsid w:val="00EB54E3"/>
    <w:rsid w:val="00EB7925"/>
    <w:rsid w:val="00EC23A9"/>
    <w:rsid w:val="00EC2B59"/>
    <w:rsid w:val="00EC3A2B"/>
    <w:rsid w:val="00EC5317"/>
    <w:rsid w:val="00EC678A"/>
    <w:rsid w:val="00ED00E9"/>
    <w:rsid w:val="00ED101A"/>
    <w:rsid w:val="00ED1FA4"/>
    <w:rsid w:val="00ED47CF"/>
    <w:rsid w:val="00ED4BC5"/>
    <w:rsid w:val="00ED57B3"/>
    <w:rsid w:val="00ED68F1"/>
    <w:rsid w:val="00EE16B9"/>
    <w:rsid w:val="00EE3E0B"/>
    <w:rsid w:val="00EE4681"/>
    <w:rsid w:val="00EE52F4"/>
    <w:rsid w:val="00EE5975"/>
    <w:rsid w:val="00EF00EA"/>
    <w:rsid w:val="00EF0344"/>
    <w:rsid w:val="00EF50B1"/>
    <w:rsid w:val="00EF520E"/>
    <w:rsid w:val="00EF53F8"/>
    <w:rsid w:val="00EF56BF"/>
    <w:rsid w:val="00EF656A"/>
    <w:rsid w:val="00EF6D85"/>
    <w:rsid w:val="00F00664"/>
    <w:rsid w:val="00F016A6"/>
    <w:rsid w:val="00F018BF"/>
    <w:rsid w:val="00F028DD"/>
    <w:rsid w:val="00F03FB5"/>
    <w:rsid w:val="00F04EDC"/>
    <w:rsid w:val="00F06DAD"/>
    <w:rsid w:val="00F06EE5"/>
    <w:rsid w:val="00F07092"/>
    <w:rsid w:val="00F10170"/>
    <w:rsid w:val="00F10431"/>
    <w:rsid w:val="00F10CE0"/>
    <w:rsid w:val="00F10E0D"/>
    <w:rsid w:val="00F127AC"/>
    <w:rsid w:val="00F12DB7"/>
    <w:rsid w:val="00F151AC"/>
    <w:rsid w:val="00F15D52"/>
    <w:rsid w:val="00F16248"/>
    <w:rsid w:val="00F16F26"/>
    <w:rsid w:val="00F175A8"/>
    <w:rsid w:val="00F1795C"/>
    <w:rsid w:val="00F21116"/>
    <w:rsid w:val="00F212E5"/>
    <w:rsid w:val="00F213B2"/>
    <w:rsid w:val="00F221C8"/>
    <w:rsid w:val="00F23686"/>
    <w:rsid w:val="00F2766F"/>
    <w:rsid w:val="00F30D41"/>
    <w:rsid w:val="00F3109B"/>
    <w:rsid w:val="00F31662"/>
    <w:rsid w:val="00F341CE"/>
    <w:rsid w:val="00F35541"/>
    <w:rsid w:val="00F40D63"/>
    <w:rsid w:val="00F42024"/>
    <w:rsid w:val="00F42CBD"/>
    <w:rsid w:val="00F45820"/>
    <w:rsid w:val="00F4706A"/>
    <w:rsid w:val="00F508CF"/>
    <w:rsid w:val="00F5188E"/>
    <w:rsid w:val="00F520AA"/>
    <w:rsid w:val="00F558D4"/>
    <w:rsid w:val="00F5696B"/>
    <w:rsid w:val="00F61C39"/>
    <w:rsid w:val="00F621B3"/>
    <w:rsid w:val="00F62F4B"/>
    <w:rsid w:val="00F634A2"/>
    <w:rsid w:val="00F64B13"/>
    <w:rsid w:val="00F652A5"/>
    <w:rsid w:val="00F66B0F"/>
    <w:rsid w:val="00F672EC"/>
    <w:rsid w:val="00F67458"/>
    <w:rsid w:val="00F6747B"/>
    <w:rsid w:val="00F67CBD"/>
    <w:rsid w:val="00F73A09"/>
    <w:rsid w:val="00F74FAB"/>
    <w:rsid w:val="00F80259"/>
    <w:rsid w:val="00F849E5"/>
    <w:rsid w:val="00F84C0B"/>
    <w:rsid w:val="00F85FA6"/>
    <w:rsid w:val="00F87CEB"/>
    <w:rsid w:val="00F9363D"/>
    <w:rsid w:val="00F96984"/>
    <w:rsid w:val="00FA02E7"/>
    <w:rsid w:val="00FA1532"/>
    <w:rsid w:val="00FA3407"/>
    <w:rsid w:val="00FA52EB"/>
    <w:rsid w:val="00FA5E85"/>
    <w:rsid w:val="00FA749F"/>
    <w:rsid w:val="00FB1546"/>
    <w:rsid w:val="00FB15CD"/>
    <w:rsid w:val="00FB37A8"/>
    <w:rsid w:val="00FB480A"/>
    <w:rsid w:val="00FC2ACC"/>
    <w:rsid w:val="00FC62FD"/>
    <w:rsid w:val="00FD10EA"/>
    <w:rsid w:val="00FD1575"/>
    <w:rsid w:val="00FD2279"/>
    <w:rsid w:val="00FD2803"/>
    <w:rsid w:val="00FD5C05"/>
    <w:rsid w:val="00FD6745"/>
    <w:rsid w:val="00FE09AE"/>
    <w:rsid w:val="00FE12B1"/>
    <w:rsid w:val="00FE14A0"/>
    <w:rsid w:val="00FE3F9E"/>
    <w:rsid w:val="00FE558D"/>
    <w:rsid w:val="00FE6012"/>
    <w:rsid w:val="00FE6F81"/>
    <w:rsid w:val="00FF1CD1"/>
    <w:rsid w:val="00FF26FB"/>
    <w:rsid w:val="00FF4267"/>
    <w:rsid w:val="00FF4503"/>
    <w:rsid w:val="00FF49D8"/>
    <w:rsid w:val="00FF687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8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Body Text Indent 2"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4A27C2"/>
    <w:pPr>
      <w:spacing w:line="360" w:lineRule="auto"/>
      <w:jc w:val="both"/>
    </w:pPr>
    <w:rPr>
      <w:sz w:val="24"/>
      <w:szCs w:val="24"/>
    </w:rPr>
  </w:style>
  <w:style w:type="paragraph" w:styleId="Nadpis10">
    <w:name w:val="heading 1"/>
    <w:basedOn w:val="Normln"/>
    <w:next w:val="Normln"/>
    <w:link w:val="Nadpis1Char"/>
    <w:autoRedefine/>
    <w:uiPriority w:val="9"/>
    <w:qFormat/>
    <w:rsid w:val="00BD6F7B"/>
    <w:pPr>
      <w:keepNext/>
      <w:numPr>
        <w:numId w:val="14"/>
      </w:numPr>
      <w:spacing w:before="240" w:after="60"/>
      <w:ind w:left="357" w:hanging="357"/>
      <w:outlineLvl w:val="0"/>
    </w:pPr>
    <w:rPr>
      <w:rFonts w:ascii="Cambria" w:hAnsi="Cambria"/>
      <w:b/>
      <w:bCs/>
      <w:kern w:val="32"/>
      <w:sz w:val="32"/>
      <w:szCs w:val="32"/>
    </w:rPr>
  </w:style>
  <w:style w:type="paragraph" w:styleId="Nadpis2">
    <w:name w:val="heading 2"/>
    <w:basedOn w:val="Normln"/>
    <w:next w:val="Normln"/>
    <w:link w:val="Nadpis2Char"/>
    <w:autoRedefine/>
    <w:unhideWhenUsed/>
    <w:qFormat/>
    <w:rsid w:val="004A27C2"/>
    <w:pPr>
      <w:keepNext/>
      <w:keepLines/>
      <w:numPr>
        <w:ilvl w:val="1"/>
        <w:numId w:val="14"/>
      </w:numPr>
      <w:tabs>
        <w:tab w:val="left" w:pos="567"/>
      </w:tabs>
      <w:spacing w:before="200"/>
      <w:ind w:left="822"/>
      <w:outlineLvl w:val="1"/>
    </w:pPr>
    <w:rPr>
      <w:rFonts w:asciiTheme="majorHAnsi" w:eastAsiaTheme="majorEastAsia" w:hAnsiTheme="majorHAnsi" w:cstheme="majorBidi"/>
      <w:b/>
      <w:bCs/>
      <w:sz w:val="26"/>
      <w:szCs w:val="26"/>
    </w:rPr>
  </w:style>
  <w:style w:type="paragraph" w:styleId="Nadpis3">
    <w:name w:val="heading 3"/>
    <w:basedOn w:val="Normln"/>
    <w:next w:val="Normln"/>
    <w:link w:val="Nadpis3Char"/>
    <w:unhideWhenUsed/>
    <w:qFormat/>
    <w:rsid w:val="0005453F"/>
    <w:pPr>
      <w:keepNext/>
      <w:keepLines/>
      <w:numPr>
        <w:ilvl w:val="2"/>
        <w:numId w:val="14"/>
      </w:numPr>
      <w:spacing w:before="360"/>
      <w:ind w:left="765" w:hanging="765"/>
      <w:outlineLvl w:val="2"/>
    </w:pPr>
    <w:rPr>
      <w:rFonts w:asciiTheme="majorHAnsi" w:eastAsiaTheme="majorEastAsia" w:hAnsiTheme="majorHAnsi" w:cstheme="majorBidi"/>
      <w:b/>
      <w:bCs/>
    </w:rPr>
  </w:style>
  <w:style w:type="paragraph" w:styleId="Nadpis4">
    <w:name w:val="heading 4"/>
    <w:basedOn w:val="Normln"/>
    <w:next w:val="Normln"/>
    <w:link w:val="Nadpis4Char"/>
    <w:unhideWhenUsed/>
    <w:qFormat/>
    <w:rsid w:val="0005453F"/>
    <w:pPr>
      <w:keepNext/>
      <w:keepLines/>
      <w:numPr>
        <w:ilvl w:val="3"/>
        <w:numId w:val="14"/>
      </w:numPr>
      <w:tabs>
        <w:tab w:val="left" w:pos="0"/>
      </w:tabs>
      <w:spacing w:before="200"/>
      <w:ind w:left="0"/>
      <w:outlineLvl w:val="3"/>
    </w:pPr>
    <w:rPr>
      <w:rFonts w:asciiTheme="majorHAnsi" w:eastAsiaTheme="majorEastAsia" w:hAnsiTheme="majorHAnsi" w:cstheme="majorBidi"/>
      <w:b/>
      <w:bCs/>
      <w:iCs/>
    </w:rPr>
  </w:style>
  <w:style w:type="paragraph" w:styleId="Nadpis5">
    <w:name w:val="heading 5"/>
    <w:basedOn w:val="Normln"/>
    <w:next w:val="Normln"/>
    <w:link w:val="Nadpis5Char"/>
    <w:unhideWhenUsed/>
    <w:qFormat/>
    <w:rsid w:val="00132CA1"/>
    <w:pPr>
      <w:keepNext/>
      <w:keepLines/>
      <w:numPr>
        <w:ilvl w:val="4"/>
        <w:numId w:val="14"/>
      </w:numPr>
      <w:spacing w:before="200"/>
      <w:outlineLvl w:val="4"/>
    </w:pPr>
    <w:rPr>
      <w:rFonts w:asciiTheme="majorHAnsi" w:eastAsiaTheme="majorEastAsia" w:hAnsiTheme="majorHAnsi" w:cstheme="majorBidi"/>
      <w:b/>
    </w:rPr>
  </w:style>
  <w:style w:type="paragraph" w:styleId="Nadpis6">
    <w:name w:val="heading 6"/>
    <w:basedOn w:val="Normln"/>
    <w:next w:val="Normln"/>
    <w:link w:val="Nadpis6Char"/>
    <w:qFormat/>
    <w:rsid w:val="00051FC9"/>
    <w:pPr>
      <w:spacing w:before="240" w:after="60"/>
      <w:outlineLvl w:val="5"/>
    </w:pPr>
    <w:rPr>
      <w:b/>
      <w:bCs/>
      <w:sz w:val="22"/>
      <w:szCs w:val="22"/>
    </w:rPr>
  </w:style>
  <w:style w:type="paragraph" w:styleId="Nadpis7">
    <w:name w:val="heading 7"/>
    <w:basedOn w:val="Normln"/>
    <w:next w:val="Normln"/>
    <w:link w:val="Nadpis7Char"/>
    <w:qFormat/>
    <w:rsid w:val="00051FC9"/>
    <w:pPr>
      <w:spacing w:before="240" w:after="60"/>
      <w:outlineLvl w:val="6"/>
    </w:pPr>
  </w:style>
  <w:style w:type="paragraph" w:styleId="Nadpis8">
    <w:name w:val="heading 8"/>
    <w:basedOn w:val="Normln"/>
    <w:next w:val="Normln"/>
    <w:link w:val="Nadpis8Char"/>
    <w:qFormat/>
    <w:rsid w:val="00051FC9"/>
    <w:pPr>
      <w:spacing w:before="240" w:after="60"/>
      <w:outlineLvl w:val="7"/>
    </w:pPr>
    <w:rPr>
      <w:i/>
      <w:iCs/>
    </w:rPr>
  </w:style>
  <w:style w:type="paragraph" w:styleId="Nadpis9">
    <w:name w:val="heading 9"/>
    <w:basedOn w:val="Normln"/>
    <w:next w:val="Normln"/>
    <w:link w:val="Nadpis9Char"/>
    <w:qFormat/>
    <w:rsid w:val="00051FC9"/>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rsid w:val="00FF26FB"/>
    <w:pPr>
      <w:ind w:left="1260"/>
    </w:pPr>
    <w:rPr>
      <w:rFonts w:ascii="Arial" w:hAnsi="Arial" w:cs="Arial"/>
      <w:b/>
      <w:sz w:val="52"/>
    </w:rPr>
  </w:style>
  <w:style w:type="paragraph" w:styleId="Zhlav">
    <w:name w:val="header"/>
    <w:basedOn w:val="Normln"/>
    <w:rsid w:val="005A1C3B"/>
    <w:pPr>
      <w:tabs>
        <w:tab w:val="center" w:pos="4536"/>
        <w:tab w:val="right" w:pos="9072"/>
      </w:tabs>
    </w:pPr>
  </w:style>
  <w:style w:type="paragraph" w:customStyle="1" w:styleId="RaCaNadpis2">
    <w:name w:val="RaCa_Nadpis2"/>
    <w:basedOn w:val="Normln"/>
    <w:next w:val="Normln"/>
    <w:link w:val="RaCaNadpis2CharChar"/>
    <w:rsid w:val="00FF26FB"/>
    <w:pPr>
      <w:numPr>
        <w:ilvl w:val="1"/>
        <w:numId w:val="1"/>
      </w:numPr>
      <w:spacing w:before="240" w:after="120"/>
    </w:pPr>
    <w:rPr>
      <w:b/>
      <w:sz w:val="22"/>
      <w:szCs w:val="20"/>
    </w:rPr>
  </w:style>
  <w:style w:type="paragraph" w:styleId="Zpat">
    <w:name w:val="footer"/>
    <w:basedOn w:val="Normln"/>
    <w:link w:val="ZpatChar"/>
    <w:uiPriority w:val="99"/>
    <w:rsid w:val="005A1C3B"/>
    <w:pPr>
      <w:tabs>
        <w:tab w:val="center" w:pos="4536"/>
        <w:tab w:val="right" w:pos="9072"/>
      </w:tabs>
    </w:pPr>
  </w:style>
  <w:style w:type="paragraph" w:customStyle="1" w:styleId="RaCaNadpis3">
    <w:name w:val="RaCa_Nadpis3"/>
    <w:basedOn w:val="Normln"/>
    <w:qFormat/>
    <w:rsid w:val="00FF26FB"/>
    <w:pPr>
      <w:tabs>
        <w:tab w:val="num" w:pos="2160"/>
      </w:tabs>
      <w:spacing w:before="240" w:after="120"/>
      <w:ind w:left="2160" w:hanging="180"/>
    </w:pPr>
    <w:rPr>
      <w:i/>
      <w:sz w:val="22"/>
      <w:szCs w:val="20"/>
      <w:u w:val="single"/>
    </w:rPr>
  </w:style>
  <w:style w:type="character" w:customStyle="1" w:styleId="RaCaNadpis2CharChar">
    <w:name w:val="RaCa_Nadpis2 Char Char"/>
    <w:basedOn w:val="Standardnpsmoodstavce"/>
    <w:link w:val="RaCaNadpis2"/>
    <w:rsid w:val="00FF26FB"/>
    <w:rPr>
      <w:b/>
      <w:sz w:val="22"/>
    </w:rPr>
  </w:style>
  <w:style w:type="paragraph" w:customStyle="1" w:styleId="F2normalni">
    <w:name w:val="F2_normalni"/>
    <w:basedOn w:val="Normln"/>
    <w:link w:val="F2normalniChar"/>
    <w:rsid w:val="0071326F"/>
    <w:pPr>
      <w:ind w:firstLine="567"/>
    </w:pPr>
  </w:style>
  <w:style w:type="paragraph" w:customStyle="1" w:styleId="F3Nadpis1">
    <w:name w:val="F3_Nadpis1"/>
    <w:basedOn w:val="Normln"/>
    <w:next w:val="F2normalni"/>
    <w:rsid w:val="00632279"/>
    <w:pPr>
      <w:pageBreakBefore/>
      <w:numPr>
        <w:numId w:val="1"/>
      </w:numPr>
      <w:tabs>
        <w:tab w:val="clear" w:pos="360"/>
        <w:tab w:val="num" w:pos="567"/>
      </w:tabs>
      <w:spacing w:before="360" w:after="240" w:line="288" w:lineRule="auto"/>
    </w:pPr>
    <w:rPr>
      <w:rFonts w:ascii="Arial" w:hAnsi="Arial" w:cs="Arial"/>
      <w:b/>
      <w:bCs/>
      <w:smallCaps/>
      <w:sz w:val="40"/>
      <w:szCs w:val="40"/>
    </w:rPr>
  </w:style>
  <w:style w:type="paragraph" w:customStyle="1" w:styleId="F4Nadpis2">
    <w:name w:val="F4_Nadpis2"/>
    <w:basedOn w:val="RaCaNadpis2"/>
    <w:next w:val="F2normalni"/>
    <w:rsid w:val="00320FEC"/>
    <w:pPr>
      <w:keepNext/>
      <w:tabs>
        <w:tab w:val="clear" w:pos="0"/>
        <w:tab w:val="num" w:pos="567"/>
      </w:tabs>
      <w:spacing w:line="288" w:lineRule="auto"/>
    </w:pPr>
    <w:rPr>
      <w:rFonts w:ascii="Arial" w:hAnsi="Arial" w:cs="Arial"/>
      <w:sz w:val="24"/>
      <w:szCs w:val="24"/>
    </w:rPr>
  </w:style>
  <w:style w:type="paragraph" w:customStyle="1" w:styleId="F5Nadpis3">
    <w:name w:val="F5_Nadpis3"/>
    <w:basedOn w:val="RaCaNadpis3"/>
    <w:next w:val="F2normalni"/>
    <w:rsid w:val="0065532E"/>
    <w:pPr>
      <w:tabs>
        <w:tab w:val="clear" w:pos="2160"/>
        <w:tab w:val="num" w:pos="567"/>
      </w:tabs>
      <w:spacing w:line="288" w:lineRule="auto"/>
      <w:ind w:left="0" w:firstLine="0"/>
    </w:pPr>
    <w:rPr>
      <w:rFonts w:ascii="Arial" w:hAnsi="Arial" w:cs="Arial"/>
    </w:rPr>
  </w:style>
  <w:style w:type="paragraph" w:styleId="Textbubliny">
    <w:name w:val="Balloon Text"/>
    <w:basedOn w:val="Normln"/>
    <w:link w:val="TextbublinyChar"/>
    <w:rsid w:val="00565DA4"/>
    <w:rPr>
      <w:rFonts w:ascii="Tahoma" w:hAnsi="Tahoma" w:cs="Tahoma"/>
      <w:sz w:val="16"/>
      <w:szCs w:val="16"/>
    </w:rPr>
  </w:style>
  <w:style w:type="character" w:customStyle="1" w:styleId="TextbublinyChar">
    <w:name w:val="Text bubliny Char"/>
    <w:basedOn w:val="Standardnpsmoodstavce"/>
    <w:link w:val="Textbubliny"/>
    <w:rsid w:val="00565DA4"/>
    <w:rPr>
      <w:rFonts w:ascii="Tahoma" w:hAnsi="Tahoma" w:cs="Tahoma"/>
      <w:sz w:val="16"/>
      <w:szCs w:val="16"/>
    </w:rPr>
  </w:style>
  <w:style w:type="paragraph" w:customStyle="1" w:styleId="Normln0">
    <w:name w:val="_Normální"/>
    <w:basedOn w:val="Normln"/>
    <w:link w:val="NormlnChar"/>
    <w:rsid w:val="00333A6D"/>
    <w:pPr>
      <w:spacing w:line="288" w:lineRule="auto"/>
      <w:ind w:firstLine="851"/>
    </w:pPr>
    <w:rPr>
      <w:szCs w:val="20"/>
    </w:rPr>
  </w:style>
  <w:style w:type="character" w:customStyle="1" w:styleId="NormlnChar">
    <w:name w:val="_Normální Char"/>
    <w:basedOn w:val="Standardnpsmoodstavce"/>
    <w:link w:val="Normln0"/>
    <w:rsid w:val="00333A6D"/>
    <w:rPr>
      <w:sz w:val="24"/>
    </w:rPr>
  </w:style>
  <w:style w:type="paragraph" w:customStyle="1" w:styleId="Nadpis1">
    <w:name w:val="_Nadpis1"/>
    <w:basedOn w:val="Nadpis10"/>
    <w:rsid w:val="00333A6D"/>
    <w:pPr>
      <w:pageBreakBefore/>
      <w:numPr>
        <w:numId w:val="2"/>
      </w:numPr>
      <w:tabs>
        <w:tab w:val="clear" w:pos="720"/>
        <w:tab w:val="left" w:pos="851"/>
      </w:tabs>
      <w:suppressAutoHyphens/>
      <w:spacing w:before="360" w:after="120"/>
      <w:ind w:left="851" w:hanging="851"/>
    </w:pPr>
    <w:rPr>
      <w:rFonts w:ascii="Arial" w:hAnsi="Arial"/>
      <w:bCs w:val="0"/>
      <w:smallCaps/>
      <w:spacing w:val="20"/>
      <w:kern w:val="0"/>
      <w:sz w:val="48"/>
      <w:szCs w:val="20"/>
    </w:rPr>
  </w:style>
  <w:style w:type="character" w:customStyle="1" w:styleId="Nadpis1Char">
    <w:name w:val="Nadpis 1 Char"/>
    <w:basedOn w:val="Standardnpsmoodstavce"/>
    <w:link w:val="Nadpis10"/>
    <w:uiPriority w:val="9"/>
    <w:rsid w:val="00BD6F7B"/>
    <w:rPr>
      <w:rFonts w:ascii="Cambria" w:hAnsi="Cambria"/>
      <w:b/>
      <w:bCs/>
      <w:kern w:val="32"/>
      <w:sz w:val="32"/>
      <w:szCs w:val="32"/>
    </w:rPr>
  </w:style>
  <w:style w:type="character" w:customStyle="1" w:styleId="Nadpis6Char">
    <w:name w:val="Nadpis 6 Char"/>
    <w:basedOn w:val="Standardnpsmoodstavce"/>
    <w:link w:val="Nadpis6"/>
    <w:rsid w:val="00051FC9"/>
    <w:rPr>
      <w:b/>
      <w:bCs/>
      <w:sz w:val="22"/>
      <w:szCs w:val="22"/>
    </w:rPr>
  </w:style>
  <w:style w:type="character" w:customStyle="1" w:styleId="Nadpis7Char">
    <w:name w:val="Nadpis 7 Char"/>
    <w:basedOn w:val="Standardnpsmoodstavce"/>
    <w:link w:val="Nadpis7"/>
    <w:rsid w:val="00051FC9"/>
    <w:rPr>
      <w:sz w:val="24"/>
      <w:szCs w:val="24"/>
    </w:rPr>
  </w:style>
  <w:style w:type="character" w:customStyle="1" w:styleId="Nadpis8Char">
    <w:name w:val="Nadpis 8 Char"/>
    <w:basedOn w:val="Standardnpsmoodstavce"/>
    <w:link w:val="Nadpis8"/>
    <w:rsid w:val="00051FC9"/>
    <w:rPr>
      <w:i/>
      <w:iCs/>
      <w:sz w:val="24"/>
      <w:szCs w:val="24"/>
    </w:rPr>
  </w:style>
  <w:style w:type="character" w:customStyle="1" w:styleId="Nadpis9Char">
    <w:name w:val="Nadpis 9 Char"/>
    <w:basedOn w:val="Standardnpsmoodstavce"/>
    <w:link w:val="Nadpis9"/>
    <w:rsid w:val="00051FC9"/>
    <w:rPr>
      <w:rFonts w:ascii="Arial" w:hAnsi="Arial" w:cs="Arial"/>
      <w:sz w:val="22"/>
      <w:szCs w:val="22"/>
    </w:rPr>
  </w:style>
  <w:style w:type="paragraph" w:customStyle="1" w:styleId="Nadpis30">
    <w:name w:val="_Nadpis3"/>
    <w:basedOn w:val="Nadpis3"/>
    <w:rsid w:val="00051FC9"/>
    <w:pPr>
      <w:keepLines w:val="0"/>
      <w:suppressAutoHyphens/>
      <w:spacing w:after="240"/>
    </w:pPr>
    <w:rPr>
      <w:rFonts w:ascii="Arial" w:eastAsia="Times New Roman" w:hAnsi="Arial" w:cs="Times New Roman"/>
      <w:b w:val="0"/>
      <w:bCs w:val="0"/>
      <w:sz w:val="28"/>
      <w:szCs w:val="20"/>
    </w:rPr>
  </w:style>
  <w:style w:type="paragraph" w:customStyle="1" w:styleId="Nadpis40">
    <w:name w:val="_Nadpis4"/>
    <w:basedOn w:val="Nadpis4"/>
    <w:rsid w:val="00051FC9"/>
    <w:pPr>
      <w:keepLines w:val="0"/>
      <w:tabs>
        <w:tab w:val="left" w:pos="851"/>
      </w:tabs>
      <w:spacing w:before="180" w:after="80"/>
    </w:pPr>
    <w:rPr>
      <w:rFonts w:ascii="Arial" w:eastAsia="Times New Roman" w:hAnsi="Arial" w:cs="Times New Roman"/>
      <w:b w:val="0"/>
      <w:bCs w:val="0"/>
      <w:iCs w:val="0"/>
      <w:sz w:val="26"/>
      <w:szCs w:val="20"/>
    </w:rPr>
  </w:style>
  <w:style w:type="paragraph" w:customStyle="1" w:styleId="Nadpis50">
    <w:name w:val="_Nadpis5"/>
    <w:basedOn w:val="Nadpis5"/>
    <w:rsid w:val="00051FC9"/>
    <w:pPr>
      <w:keepLines w:val="0"/>
      <w:spacing w:before="80" w:after="80"/>
    </w:pPr>
    <w:rPr>
      <w:rFonts w:ascii="Times New Roman" w:eastAsia="Times New Roman" w:hAnsi="Times New Roman" w:cs="Times New Roman"/>
      <w:sz w:val="28"/>
      <w:szCs w:val="20"/>
    </w:rPr>
  </w:style>
  <w:style w:type="character" w:customStyle="1" w:styleId="Nadpis3Char">
    <w:name w:val="Nadpis 3 Char"/>
    <w:basedOn w:val="Standardnpsmoodstavce"/>
    <w:link w:val="Nadpis3"/>
    <w:rsid w:val="0005453F"/>
    <w:rPr>
      <w:rFonts w:asciiTheme="majorHAnsi" w:eastAsiaTheme="majorEastAsia" w:hAnsiTheme="majorHAnsi" w:cstheme="majorBidi"/>
      <w:b/>
      <w:bCs/>
      <w:sz w:val="24"/>
      <w:szCs w:val="24"/>
    </w:rPr>
  </w:style>
  <w:style w:type="character" w:customStyle="1" w:styleId="Nadpis4Char">
    <w:name w:val="Nadpis 4 Char"/>
    <w:basedOn w:val="Standardnpsmoodstavce"/>
    <w:link w:val="Nadpis4"/>
    <w:rsid w:val="0005453F"/>
    <w:rPr>
      <w:rFonts w:asciiTheme="majorHAnsi" w:eastAsiaTheme="majorEastAsia" w:hAnsiTheme="majorHAnsi" w:cstheme="majorBidi"/>
      <w:b/>
      <w:bCs/>
      <w:iCs/>
      <w:sz w:val="24"/>
      <w:szCs w:val="24"/>
    </w:rPr>
  </w:style>
  <w:style w:type="character" w:customStyle="1" w:styleId="Nadpis5Char">
    <w:name w:val="Nadpis 5 Char"/>
    <w:basedOn w:val="Standardnpsmoodstavce"/>
    <w:link w:val="Nadpis5"/>
    <w:rsid w:val="00132CA1"/>
    <w:rPr>
      <w:rFonts w:asciiTheme="majorHAnsi" w:eastAsiaTheme="majorEastAsia" w:hAnsiTheme="majorHAnsi" w:cstheme="majorBidi"/>
      <w:b/>
      <w:sz w:val="24"/>
      <w:szCs w:val="24"/>
    </w:rPr>
  </w:style>
  <w:style w:type="paragraph" w:customStyle="1" w:styleId="OdrkaKONEC">
    <w:name w:val="_Odrážka_KONEC"/>
    <w:basedOn w:val="Normln0"/>
    <w:next w:val="Normln0"/>
    <w:rsid w:val="00DF3CC0"/>
    <w:pPr>
      <w:numPr>
        <w:numId w:val="3"/>
      </w:numPr>
      <w:spacing w:after="120"/>
    </w:pPr>
  </w:style>
  <w:style w:type="character" w:styleId="Hypertextovodkaz">
    <w:name w:val="Hyperlink"/>
    <w:basedOn w:val="Standardnpsmoodstavce"/>
    <w:uiPriority w:val="99"/>
    <w:rsid w:val="00DF3CC0"/>
    <w:rPr>
      <w:color w:val="0000FF"/>
      <w:u w:val="single"/>
    </w:rPr>
  </w:style>
  <w:style w:type="paragraph" w:styleId="Obsah1">
    <w:name w:val="toc 1"/>
    <w:basedOn w:val="Normln"/>
    <w:next w:val="Normln"/>
    <w:uiPriority w:val="39"/>
    <w:qFormat/>
    <w:rsid w:val="0048527A"/>
    <w:pPr>
      <w:tabs>
        <w:tab w:val="left" w:pos="851"/>
        <w:tab w:val="right" w:leader="dot" w:pos="9072"/>
      </w:tabs>
      <w:spacing w:before="360"/>
    </w:pPr>
    <w:rPr>
      <w:rFonts w:ascii="Arial" w:hAnsi="Arial"/>
      <w:b/>
      <w:caps/>
    </w:rPr>
  </w:style>
  <w:style w:type="paragraph" w:styleId="Obsah2">
    <w:name w:val="toc 2"/>
    <w:basedOn w:val="Normln"/>
    <w:next w:val="Normln"/>
    <w:uiPriority w:val="39"/>
    <w:qFormat/>
    <w:rsid w:val="00DF3CC0"/>
    <w:pPr>
      <w:tabs>
        <w:tab w:val="left" w:pos="851"/>
        <w:tab w:val="right" w:leader="dot" w:pos="9072"/>
      </w:tabs>
      <w:spacing w:before="120"/>
    </w:pPr>
    <w:rPr>
      <w:rFonts w:ascii="Arial" w:hAnsi="Arial"/>
      <w:b/>
      <w:bCs/>
      <w:sz w:val="22"/>
    </w:rPr>
  </w:style>
  <w:style w:type="paragraph" w:styleId="Obsah3">
    <w:name w:val="toc 3"/>
    <w:basedOn w:val="Normln"/>
    <w:next w:val="Normln"/>
    <w:uiPriority w:val="39"/>
    <w:qFormat/>
    <w:rsid w:val="00A2704F"/>
    <w:pPr>
      <w:tabs>
        <w:tab w:val="left" w:pos="851"/>
        <w:tab w:val="right" w:leader="dot" w:pos="9072"/>
      </w:tabs>
    </w:pPr>
    <w:rPr>
      <w:sz w:val="22"/>
    </w:rPr>
  </w:style>
  <w:style w:type="character" w:customStyle="1" w:styleId="Nadpis2Char">
    <w:name w:val="Nadpis 2 Char"/>
    <w:basedOn w:val="Standardnpsmoodstavce"/>
    <w:link w:val="Nadpis2"/>
    <w:rsid w:val="004A27C2"/>
    <w:rPr>
      <w:rFonts w:asciiTheme="majorHAnsi" w:eastAsiaTheme="majorEastAsia" w:hAnsiTheme="majorHAnsi" w:cstheme="majorBidi"/>
      <w:b/>
      <w:bCs/>
      <w:sz w:val="26"/>
      <w:szCs w:val="26"/>
    </w:rPr>
  </w:style>
  <w:style w:type="paragraph" w:customStyle="1" w:styleId="Odrka">
    <w:name w:val="_Odrážka"/>
    <w:basedOn w:val="Normln0"/>
    <w:rsid w:val="00090E25"/>
    <w:pPr>
      <w:numPr>
        <w:numId w:val="4"/>
      </w:numPr>
      <w:spacing w:line="360" w:lineRule="auto"/>
    </w:pPr>
  </w:style>
  <w:style w:type="paragraph" w:customStyle="1" w:styleId="OdrkaZATEK">
    <w:name w:val="_Odrážka_ZAČÁTEK"/>
    <w:basedOn w:val="Normln0"/>
    <w:next w:val="Odrka"/>
    <w:rsid w:val="00090E25"/>
    <w:pPr>
      <w:numPr>
        <w:numId w:val="5"/>
      </w:numPr>
      <w:spacing w:before="120" w:line="360" w:lineRule="auto"/>
    </w:pPr>
  </w:style>
  <w:style w:type="paragraph" w:styleId="Normlnweb">
    <w:name w:val="Normal (Web)"/>
    <w:basedOn w:val="Normln"/>
    <w:uiPriority w:val="99"/>
    <w:unhideWhenUsed/>
    <w:rsid w:val="0024696E"/>
    <w:pPr>
      <w:spacing w:before="100" w:beforeAutospacing="1" w:after="100" w:afterAutospacing="1"/>
    </w:pPr>
  </w:style>
  <w:style w:type="paragraph" w:customStyle="1" w:styleId="nadpis20">
    <w:name w:val="_nadpis2"/>
    <w:basedOn w:val="Nadpis10"/>
    <w:autoRedefine/>
    <w:rsid w:val="00C43DEF"/>
    <w:pPr>
      <w:tabs>
        <w:tab w:val="left" w:pos="851"/>
      </w:tabs>
      <w:spacing w:after="120"/>
    </w:pPr>
    <w:rPr>
      <w:rFonts w:ascii="Arial" w:hAnsi="Arial" w:cs="Arial"/>
      <w:kern w:val="0"/>
      <w:sz w:val="28"/>
      <w:szCs w:val="24"/>
    </w:rPr>
  </w:style>
  <w:style w:type="character" w:customStyle="1" w:styleId="MTEquationSection">
    <w:name w:val="MTEquationSection"/>
    <w:basedOn w:val="Standardnpsmoodstavce"/>
    <w:rsid w:val="00C43DEF"/>
    <w:rPr>
      <w:vanish/>
      <w:color w:val="FF0000"/>
    </w:rPr>
  </w:style>
  <w:style w:type="paragraph" w:customStyle="1" w:styleId="Literatura">
    <w:name w:val="_Literatura"/>
    <w:basedOn w:val="Normln"/>
    <w:autoRedefine/>
    <w:rsid w:val="003D4A0A"/>
    <w:pPr>
      <w:numPr>
        <w:numId w:val="6"/>
      </w:numPr>
    </w:pPr>
    <w:rPr>
      <w:sz w:val="22"/>
      <w:lang w:val="en-US"/>
    </w:rPr>
  </w:style>
  <w:style w:type="paragraph" w:customStyle="1" w:styleId="Obr">
    <w:name w:val="_Obr"/>
    <w:basedOn w:val="Normln"/>
    <w:next w:val="Obr-slo"/>
    <w:rsid w:val="003D4A0A"/>
    <w:pPr>
      <w:keepNext/>
      <w:spacing w:before="240"/>
      <w:jc w:val="center"/>
    </w:pPr>
    <w:rPr>
      <w:szCs w:val="20"/>
    </w:rPr>
  </w:style>
  <w:style w:type="paragraph" w:customStyle="1" w:styleId="Obr-slo">
    <w:name w:val="_Obr-číslo"/>
    <w:basedOn w:val="Normln"/>
    <w:next w:val="Obr-popis"/>
    <w:rsid w:val="003D4A0A"/>
    <w:pPr>
      <w:keepNext/>
      <w:numPr>
        <w:numId w:val="13"/>
      </w:numPr>
      <w:spacing w:before="120"/>
    </w:pPr>
    <w:rPr>
      <w:szCs w:val="20"/>
    </w:rPr>
  </w:style>
  <w:style w:type="paragraph" w:customStyle="1" w:styleId="Obr-popis">
    <w:name w:val="_Obr-popis"/>
    <w:basedOn w:val="Normln"/>
    <w:next w:val="Normln0"/>
    <w:rsid w:val="003D4A0A"/>
    <w:pPr>
      <w:spacing w:after="240"/>
      <w:jc w:val="center"/>
    </w:pPr>
    <w:rPr>
      <w:rFonts w:ascii="Verdana" w:hAnsi="Verdana"/>
      <w:sz w:val="20"/>
      <w:szCs w:val="20"/>
    </w:rPr>
  </w:style>
  <w:style w:type="paragraph" w:styleId="Zkladntext">
    <w:name w:val="Body Text"/>
    <w:basedOn w:val="Normln"/>
    <w:link w:val="ZkladntextChar"/>
    <w:rsid w:val="003D4A0A"/>
    <w:rPr>
      <w:szCs w:val="20"/>
    </w:rPr>
  </w:style>
  <w:style w:type="character" w:customStyle="1" w:styleId="ZkladntextChar">
    <w:name w:val="Základní text Char"/>
    <w:basedOn w:val="Standardnpsmoodstavce"/>
    <w:link w:val="Zkladntext"/>
    <w:rsid w:val="003D4A0A"/>
    <w:rPr>
      <w:sz w:val="24"/>
    </w:rPr>
  </w:style>
  <w:style w:type="character" w:styleId="slostrnky">
    <w:name w:val="page number"/>
    <w:basedOn w:val="Standardnpsmoodstavce"/>
    <w:rsid w:val="003D4A0A"/>
  </w:style>
  <w:style w:type="paragraph" w:customStyle="1" w:styleId="Nadpis21">
    <w:name w:val="_Nadpis 2"/>
    <w:basedOn w:val="nadpis20"/>
    <w:rsid w:val="003D4A0A"/>
  </w:style>
  <w:style w:type="character" w:customStyle="1" w:styleId="Indexdoln">
    <w:name w:val="Index dolní"/>
    <w:basedOn w:val="Standardnpsmoodstavce"/>
    <w:rsid w:val="003D4A0A"/>
    <w:rPr>
      <w:rFonts w:ascii="Times New Roman" w:hAnsi="Times New Roman"/>
      <w:sz w:val="24"/>
      <w:vertAlign w:val="subscript"/>
    </w:rPr>
  </w:style>
  <w:style w:type="character" w:customStyle="1" w:styleId="Indexhorn">
    <w:name w:val="Index horní"/>
    <w:basedOn w:val="Standardnpsmoodstavce"/>
    <w:rsid w:val="003D4A0A"/>
    <w:rPr>
      <w:rFonts w:ascii="Times New Roman" w:hAnsi="Times New Roman"/>
      <w:sz w:val="24"/>
      <w:vertAlign w:val="superscript"/>
    </w:rPr>
  </w:style>
  <w:style w:type="paragraph" w:customStyle="1" w:styleId="Zkladntextsodrkou">
    <w:name w:val="Základní text s odrážkou"/>
    <w:basedOn w:val="Normln"/>
    <w:rsid w:val="003D4A0A"/>
    <w:pPr>
      <w:spacing w:after="60"/>
      <w:ind w:firstLine="397"/>
    </w:pPr>
    <w:rPr>
      <w:szCs w:val="20"/>
    </w:rPr>
  </w:style>
  <w:style w:type="paragraph" w:customStyle="1" w:styleId="Nadpis60">
    <w:name w:val="_Nadpis6"/>
    <w:basedOn w:val="Normln0"/>
    <w:next w:val="Normln0"/>
    <w:rsid w:val="00975B31"/>
    <w:pPr>
      <w:keepNext/>
      <w:spacing w:before="240" w:line="360" w:lineRule="auto"/>
      <w:ind w:firstLine="567"/>
    </w:pPr>
    <w:rPr>
      <w:b/>
    </w:rPr>
  </w:style>
  <w:style w:type="paragraph" w:styleId="Obsah4">
    <w:name w:val="toc 4"/>
    <w:basedOn w:val="Normln"/>
    <w:next w:val="Normln"/>
    <w:autoRedefine/>
    <w:rsid w:val="003D4A0A"/>
    <w:pPr>
      <w:tabs>
        <w:tab w:val="left" w:pos="851"/>
        <w:tab w:val="right" w:leader="dot" w:pos="9072"/>
      </w:tabs>
      <w:ind w:left="480"/>
    </w:pPr>
  </w:style>
  <w:style w:type="paragraph" w:styleId="Obsah5">
    <w:name w:val="toc 5"/>
    <w:basedOn w:val="Normln"/>
    <w:next w:val="Normln"/>
    <w:autoRedefine/>
    <w:rsid w:val="003D4A0A"/>
    <w:pPr>
      <w:ind w:left="720"/>
    </w:pPr>
  </w:style>
  <w:style w:type="paragraph" w:styleId="Obsah6">
    <w:name w:val="toc 6"/>
    <w:basedOn w:val="Normln"/>
    <w:next w:val="Normln"/>
    <w:autoRedefine/>
    <w:rsid w:val="003D4A0A"/>
    <w:pPr>
      <w:ind w:left="960"/>
    </w:pPr>
  </w:style>
  <w:style w:type="paragraph" w:styleId="Obsah7">
    <w:name w:val="toc 7"/>
    <w:basedOn w:val="Normln"/>
    <w:next w:val="Normln"/>
    <w:autoRedefine/>
    <w:rsid w:val="003D4A0A"/>
    <w:pPr>
      <w:ind w:left="1200"/>
    </w:pPr>
  </w:style>
  <w:style w:type="paragraph" w:styleId="Obsah8">
    <w:name w:val="toc 8"/>
    <w:basedOn w:val="Normln"/>
    <w:next w:val="Normln"/>
    <w:autoRedefine/>
    <w:rsid w:val="003D4A0A"/>
    <w:pPr>
      <w:ind w:left="1440"/>
    </w:pPr>
  </w:style>
  <w:style w:type="paragraph" w:styleId="Obsah9">
    <w:name w:val="toc 9"/>
    <w:basedOn w:val="Normln"/>
    <w:next w:val="Normln"/>
    <w:autoRedefine/>
    <w:rsid w:val="003D4A0A"/>
    <w:pPr>
      <w:ind w:left="1680"/>
    </w:pPr>
  </w:style>
  <w:style w:type="paragraph" w:customStyle="1" w:styleId="Odraka">
    <w:name w:val="_Odražka"/>
    <w:basedOn w:val="Normln"/>
    <w:autoRedefine/>
    <w:rsid w:val="003D4A0A"/>
    <w:pPr>
      <w:numPr>
        <w:numId w:val="7"/>
      </w:numPr>
    </w:pPr>
  </w:style>
  <w:style w:type="paragraph" w:customStyle="1" w:styleId="slorovnice">
    <w:name w:val="_Číslo_rovnice"/>
    <w:basedOn w:val="Normln0"/>
    <w:rsid w:val="003D4A0A"/>
    <w:pPr>
      <w:spacing w:line="360" w:lineRule="auto"/>
      <w:ind w:firstLine="0"/>
      <w:jc w:val="left"/>
    </w:pPr>
  </w:style>
  <w:style w:type="paragraph" w:customStyle="1" w:styleId="MTDisplayEquation">
    <w:name w:val="MTDisplayEquation"/>
    <w:basedOn w:val="Normln0"/>
    <w:next w:val="Normln"/>
    <w:rsid w:val="003D4A0A"/>
    <w:pPr>
      <w:tabs>
        <w:tab w:val="center" w:pos="4540"/>
        <w:tab w:val="right" w:pos="9080"/>
      </w:tabs>
      <w:spacing w:line="360" w:lineRule="auto"/>
    </w:pPr>
  </w:style>
  <w:style w:type="paragraph" w:customStyle="1" w:styleId="Seznambodov">
    <w:name w:val="Seznam bodový"/>
    <w:basedOn w:val="Normln"/>
    <w:rsid w:val="003D4A0A"/>
    <w:pPr>
      <w:numPr>
        <w:numId w:val="8"/>
      </w:numPr>
      <w:ind w:left="737" w:hanging="340"/>
    </w:pPr>
  </w:style>
  <w:style w:type="paragraph" w:customStyle="1" w:styleId="Seznamslovan">
    <w:name w:val="Seznam číslovaný"/>
    <w:basedOn w:val="Normln"/>
    <w:rsid w:val="003D4A0A"/>
    <w:pPr>
      <w:numPr>
        <w:numId w:val="9"/>
      </w:numPr>
      <w:ind w:left="357" w:hanging="357"/>
    </w:pPr>
  </w:style>
  <w:style w:type="paragraph" w:customStyle="1" w:styleId="Seznamliteratury">
    <w:name w:val="Seznam literatury"/>
    <w:basedOn w:val="Normln"/>
    <w:rsid w:val="003D4A0A"/>
    <w:pPr>
      <w:numPr>
        <w:numId w:val="10"/>
      </w:numPr>
      <w:suppressAutoHyphens/>
    </w:pPr>
  </w:style>
  <w:style w:type="paragraph" w:customStyle="1" w:styleId="Seznampsmenkovan">
    <w:name w:val="Seznam písmenkovaný"/>
    <w:basedOn w:val="Normln"/>
    <w:rsid w:val="003D4A0A"/>
    <w:pPr>
      <w:numPr>
        <w:numId w:val="11"/>
      </w:numPr>
    </w:pPr>
  </w:style>
  <w:style w:type="paragraph" w:customStyle="1" w:styleId="dekrovnice">
    <w:name w:val="Řádek rovnice"/>
    <w:basedOn w:val="Normln"/>
    <w:next w:val="Normln"/>
    <w:rsid w:val="003D4A0A"/>
    <w:pPr>
      <w:tabs>
        <w:tab w:val="left" w:pos="1134"/>
        <w:tab w:val="right" w:pos="8222"/>
      </w:tabs>
      <w:spacing w:before="240" w:after="240"/>
    </w:pPr>
    <w:rPr>
      <w:rFonts w:ascii="Arial" w:hAnsi="Arial"/>
    </w:rPr>
  </w:style>
  <w:style w:type="paragraph" w:customStyle="1" w:styleId="Obrzek1">
    <w:name w:val="Obrázek1"/>
    <w:basedOn w:val="Normln"/>
    <w:next w:val="Textpodobrzkem"/>
    <w:rsid w:val="003D4A0A"/>
    <w:pPr>
      <w:keepNext/>
      <w:keepLines/>
      <w:spacing w:before="180"/>
      <w:jc w:val="center"/>
    </w:pPr>
    <w:rPr>
      <w:szCs w:val="20"/>
    </w:rPr>
  </w:style>
  <w:style w:type="paragraph" w:customStyle="1" w:styleId="Textpodobrzkem">
    <w:name w:val="Text pod obrázkem"/>
    <w:basedOn w:val="Normln"/>
    <w:next w:val="Zkladntextsodrkou"/>
    <w:rsid w:val="003D4A0A"/>
    <w:pPr>
      <w:keepLines/>
      <w:suppressAutoHyphens/>
      <w:spacing w:before="120" w:after="240"/>
      <w:jc w:val="center"/>
    </w:pPr>
    <w:rPr>
      <w:b/>
      <w:i/>
    </w:rPr>
  </w:style>
  <w:style w:type="paragraph" w:customStyle="1" w:styleId="Nadpisvodn">
    <w:name w:val="Nadpis úvodní"/>
    <w:basedOn w:val="Normln"/>
    <w:rsid w:val="003D4A0A"/>
    <w:pPr>
      <w:spacing w:after="120"/>
      <w:jc w:val="center"/>
    </w:pPr>
    <w:rPr>
      <w:sz w:val="52"/>
      <w:szCs w:val="20"/>
    </w:rPr>
  </w:style>
  <w:style w:type="paragraph" w:styleId="Zkladntext2">
    <w:name w:val="Body Text 2"/>
    <w:basedOn w:val="Normln"/>
    <w:link w:val="Zkladntext2Char"/>
    <w:rsid w:val="003D4A0A"/>
    <w:pPr>
      <w:shd w:val="clear" w:color="auto" w:fill="FFFFFF"/>
      <w:autoSpaceDE w:val="0"/>
      <w:autoSpaceDN w:val="0"/>
      <w:adjustRightInd w:val="0"/>
      <w:spacing w:line="288" w:lineRule="auto"/>
    </w:pPr>
    <w:rPr>
      <w:color w:val="000000"/>
      <w:szCs w:val="26"/>
    </w:rPr>
  </w:style>
  <w:style w:type="character" w:customStyle="1" w:styleId="Zkladntext2Char">
    <w:name w:val="Základní text 2 Char"/>
    <w:basedOn w:val="Standardnpsmoodstavce"/>
    <w:link w:val="Zkladntext2"/>
    <w:rsid w:val="003D4A0A"/>
    <w:rPr>
      <w:color w:val="000000"/>
      <w:sz w:val="24"/>
      <w:szCs w:val="26"/>
      <w:shd w:val="clear" w:color="auto" w:fill="FFFFFF"/>
    </w:rPr>
  </w:style>
  <w:style w:type="character" w:styleId="Sledovanodkaz">
    <w:name w:val="FollowedHyperlink"/>
    <w:basedOn w:val="Standardnpsmoodstavce"/>
    <w:rsid w:val="003D4A0A"/>
    <w:rPr>
      <w:color w:val="800080"/>
      <w:u w:val="single"/>
    </w:rPr>
  </w:style>
  <w:style w:type="character" w:customStyle="1" w:styleId="tit1">
    <w:name w:val="tit1"/>
    <w:basedOn w:val="Standardnpsmoodstavce"/>
    <w:rsid w:val="003D4A0A"/>
    <w:rPr>
      <w:rFonts w:ascii="Arial" w:hAnsi="Arial" w:cs="Arial" w:hint="default"/>
      <w:b w:val="0"/>
      <w:bCs w:val="0"/>
      <w:strike w:val="0"/>
      <w:dstrike w:val="0"/>
      <w:color w:val="000000"/>
      <w:sz w:val="18"/>
      <w:szCs w:val="18"/>
      <w:u w:val="none"/>
      <w:effect w:val="none"/>
    </w:rPr>
  </w:style>
  <w:style w:type="paragraph" w:styleId="Zkladntextodsazen2">
    <w:name w:val="Body Text Indent 2"/>
    <w:basedOn w:val="Normln"/>
    <w:link w:val="Zkladntextodsazen2Char"/>
    <w:qFormat/>
    <w:rsid w:val="0005453F"/>
    <w:pPr>
      <w:spacing w:after="120"/>
      <w:ind w:firstLine="709"/>
    </w:pPr>
  </w:style>
  <w:style w:type="character" w:customStyle="1" w:styleId="Zkladntextodsazen2Char">
    <w:name w:val="Základní text odsazený 2 Char"/>
    <w:basedOn w:val="Standardnpsmoodstavce"/>
    <w:link w:val="Zkladntextodsazen2"/>
    <w:rsid w:val="0005453F"/>
    <w:rPr>
      <w:sz w:val="24"/>
      <w:szCs w:val="24"/>
    </w:rPr>
  </w:style>
  <w:style w:type="paragraph" w:styleId="Nadpisobsahu">
    <w:name w:val="TOC Heading"/>
    <w:basedOn w:val="Nadpis10"/>
    <w:next w:val="Normln"/>
    <w:uiPriority w:val="39"/>
    <w:semiHidden/>
    <w:unhideWhenUsed/>
    <w:qFormat/>
    <w:rsid w:val="0048527A"/>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styleId="Odkaznakoment">
    <w:name w:val="annotation reference"/>
    <w:basedOn w:val="Standardnpsmoodstavce"/>
    <w:rsid w:val="00975B31"/>
    <w:rPr>
      <w:sz w:val="16"/>
      <w:szCs w:val="16"/>
    </w:rPr>
  </w:style>
  <w:style w:type="paragraph" w:styleId="Textkomente">
    <w:name w:val="annotation text"/>
    <w:basedOn w:val="Normln"/>
    <w:link w:val="TextkomenteChar"/>
    <w:rsid w:val="00975B31"/>
    <w:rPr>
      <w:sz w:val="20"/>
      <w:szCs w:val="20"/>
    </w:rPr>
  </w:style>
  <w:style w:type="character" w:customStyle="1" w:styleId="TextkomenteChar">
    <w:name w:val="Text komentáře Char"/>
    <w:basedOn w:val="Standardnpsmoodstavce"/>
    <w:link w:val="Textkomente"/>
    <w:rsid w:val="00975B31"/>
  </w:style>
  <w:style w:type="paragraph" w:styleId="Pedmtkomente">
    <w:name w:val="annotation subject"/>
    <w:basedOn w:val="Textkomente"/>
    <w:next w:val="Textkomente"/>
    <w:link w:val="PedmtkomenteChar"/>
    <w:rsid w:val="00975B31"/>
    <w:rPr>
      <w:b/>
      <w:bCs/>
    </w:rPr>
  </w:style>
  <w:style w:type="character" w:customStyle="1" w:styleId="PedmtkomenteChar">
    <w:name w:val="Předmět komentáře Char"/>
    <w:basedOn w:val="TextkomenteChar"/>
    <w:link w:val="Pedmtkomente"/>
    <w:rsid w:val="00975B31"/>
    <w:rPr>
      <w:b/>
      <w:bCs/>
    </w:rPr>
  </w:style>
  <w:style w:type="paragraph" w:customStyle="1" w:styleId="nadpis31">
    <w:name w:val="_nadpis3"/>
    <w:basedOn w:val="Nadpis10"/>
    <w:autoRedefine/>
    <w:rsid w:val="003D108F"/>
    <w:pPr>
      <w:tabs>
        <w:tab w:val="left" w:pos="851"/>
      </w:tabs>
      <w:spacing w:before="300" w:line="288" w:lineRule="auto"/>
      <w:ind w:left="851" w:hanging="851"/>
    </w:pPr>
    <w:rPr>
      <w:rFonts w:ascii="Arial" w:hAnsi="Arial" w:cs="Arial"/>
      <w:i/>
      <w:kern w:val="0"/>
      <w:sz w:val="24"/>
      <w:szCs w:val="24"/>
    </w:rPr>
  </w:style>
  <w:style w:type="paragraph" w:styleId="Textpoznpodarou">
    <w:name w:val="footnote text"/>
    <w:basedOn w:val="Normln"/>
    <w:link w:val="TextpoznpodarouChar"/>
    <w:rsid w:val="003D108F"/>
    <w:rPr>
      <w:szCs w:val="20"/>
    </w:rPr>
  </w:style>
  <w:style w:type="character" w:customStyle="1" w:styleId="TextpoznpodarouChar">
    <w:name w:val="Text pozn. pod čarou Char"/>
    <w:basedOn w:val="Standardnpsmoodstavce"/>
    <w:link w:val="Textpoznpodarou"/>
    <w:rsid w:val="003D108F"/>
    <w:rPr>
      <w:sz w:val="24"/>
    </w:rPr>
  </w:style>
  <w:style w:type="paragraph" w:customStyle="1" w:styleId="Oznaenoddlu">
    <w:name w:val="Označení oddílu"/>
    <w:basedOn w:val="Normln"/>
    <w:next w:val="Zkladntext"/>
    <w:rsid w:val="003D108F"/>
    <w:pPr>
      <w:keepNext/>
      <w:keepLines/>
      <w:pageBreakBefore/>
      <w:tabs>
        <w:tab w:val="right" w:pos="8640"/>
      </w:tabs>
      <w:spacing w:after="700"/>
      <w:jc w:val="center"/>
    </w:pPr>
    <w:rPr>
      <w:caps/>
      <w:spacing w:val="10"/>
      <w:kern w:val="28"/>
      <w:szCs w:val="20"/>
    </w:rPr>
  </w:style>
  <w:style w:type="character" w:styleId="Siln">
    <w:name w:val="Strong"/>
    <w:basedOn w:val="Standardnpsmoodstavce"/>
    <w:uiPriority w:val="22"/>
    <w:qFormat/>
    <w:rsid w:val="0002473A"/>
    <w:rPr>
      <w:b/>
      <w:bCs/>
    </w:rPr>
  </w:style>
  <w:style w:type="paragraph" w:customStyle="1" w:styleId="Pojmydefinice">
    <w:name w:val="Pojmy_definice"/>
    <w:basedOn w:val="F2normalni"/>
    <w:link w:val="PojmydefiniceChar"/>
    <w:qFormat/>
    <w:rsid w:val="006B5B07"/>
    <w:pPr>
      <w:keepNext/>
      <w:spacing w:before="120" w:line="264" w:lineRule="auto"/>
      <w:ind w:firstLine="0"/>
    </w:pPr>
    <w:rPr>
      <w:b/>
    </w:rPr>
  </w:style>
  <w:style w:type="paragraph" w:customStyle="1" w:styleId="Pojmykecy">
    <w:name w:val="Pojmy_kecy"/>
    <w:basedOn w:val="F2normalni"/>
    <w:link w:val="PojmykecyChar"/>
    <w:qFormat/>
    <w:rsid w:val="006B5B07"/>
    <w:pPr>
      <w:numPr>
        <w:numId w:val="12"/>
      </w:numPr>
      <w:spacing w:line="264" w:lineRule="auto"/>
      <w:ind w:left="284" w:hanging="284"/>
    </w:pPr>
  </w:style>
  <w:style w:type="character" w:customStyle="1" w:styleId="F2normalniChar">
    <w:name w:val="F2_normalni Char"/>
    <w:basedOn w:val="Standardnpsmoodstavce"/>
    <w:link w:val="F2normalni"/>
    <w:rsid w:val="006B5B07"/>
    <w:rPr>
      <w:sz w:val="24"/>
      <w:szCs w:val="24"/>
    </w:rPr>
  </w:style>
  <w:style w:type="character" w:customStyle="1" w:styleId="PojmydefiniceChar">
    <w:name w:val="Pojmy_definice Char"/>
    <w:basedOn w:val="F2normalniChar"/>
    <w:link w:val="Pojmydefinice"/>
    <w:rsid w:val="006B5B07"/>
    <w:rPr>
      <w:b/>
      <w:sz w:val="24"/>
      <w:szCs w:val="24"/>
    </w:rPr>
  </w:style>
  <w:style w:type="character" w:customStyle="1" w:styleId="PojmykecyChar">
    <w:name w:val="Pojmy_kecy Char"/>
    <w:basedOn w:val="F2normalniChar"/>
    <w:link w:val="Pojmykecy"/>
    <w:rsid w:val="006B5B07"/>
  </w:style>
  <w:style w:type="table" w:styleId="Mkatabulky">
    <w:name w:val="Table Grid"/>
    <w:basedOn w:val="Normlntabulka"/>
    <w:rsid w:val="00141C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Zkladntext0">
    <w:name w:val="Z‡kladn’ text"/>
    <w:basedOn w:val="Normln"/>
    <w:rsid w:val="005A2859"/>
    <w:pPr>
      <w:widowControl w:val="0"/>
      <w:overflowPunct w:val="0"/>
      <w:autoSpaceDE w:val="0"/>
      <w:autoSpaceDN w:val="0"/>
      <w:adjustRightInd w:val="0"/>
      <w:textAlignment w:val="baseline"/>
    </w:pPr>
    <w:rPr>
      <w:szCs w:val="20"/>
    </w:rPr>
  </w:style>
  <w:style w:type="paragraph" w:styleId="Odstavecseseznamem">
    <w:name w:val="List Paragraph"/>
    <w:basedOn w:val="Normln"/>
    <w:uiPriority w:val="34"/>
    <w:qFormat/>
    <w:rsid w:val="005E2CA6"/>
    <w:pPr>
      <w:ind w:left="720"/>
      <w:contextualSpacing/>
    </w:pPr>
  </w:style>
  <w:style w:type="paragraph" w:styleId="Citace">
    <w:name w:val="Quote"/>
    <w:basedOn w:val="Normln"/>
    <w:next w:val="Normln"/>
    <w:link w:val="CitaceChar"/>
    <w:uiPriority w:val="29"/>
    <w:qFormat/>
    <w:rsid w:val="009703A2"/>
    <w:rPr>
      <w:i/>
      <w:iCs/>
      <w:color w:val="000000" w:themeColor="text1"/>
    </w:rPr>
  </w:style>
  <w:style w:type="character" w:customStyle="1" w:styleId="CitaceChar">
    <w:name w:val="Citace Char"/>
    <w:basedOn w:val="Standardnpsmoodstavce"/>
    <w:link w:val="Citace"/>
    <w:uiPriority w:val="29"/>
    <w:rsid w:val="009703A2"/>
    <w:rPr>
      <w:i/>
      <w:iCs/>
      <w:color w:val="000000" w:themeColor="text1"/>
      <w:sz w:val="24"/>
      <w:szCs w:val="24"/>
    </w:rPr>
  </w:style>
  <w:style w:type="character" w:styleId="Zstupntext">
    <w:name w:val="Placeholder Text"/>
    <w:basedOn w:val="Standardnpsmoodstavce"/>
    <w:uiPriority w:val="99"/>
    <w:semiHidden/>
    <w:rsid w:val="00A033E0"/>
    <w:rPr>
      <w:color w:val="808080"/>
    </w:rPr>
  </w:style>
  <w:style w:type="character" w:styleId="Znakapoznpodarou">
    <w:name w:val="footnote reference"/>
    <w:basedOn w:val="Standardnpsmoodstavce"/>
    <w:rsid w:val="00FA5E85"/>
    <w:rPr>
      <w:vertAlign w:val="superscript"/>
    </w:rPr>
  </w:style>
  <w:style w:type="paragraph" w:styleId="Citaceintenzivn">
    <w:name w:val="Intense Quote"/>
    <w:basedOn w:val="Normln"/>
    <w:next w:val="Normln"/>
    <w:link w:val="CitaceintenzivnChar"/>
    <w:uiPriority w:val="30"/>
    <w:qFormat/>
    <w:rsid w:val="00E47E4D"/>
    <w:pPr>
      <w:pBdr>
        <w:bottom w:val="single" w:sz="4" w:space="4" w:color="4F81BD" w:themeColor="accent1"/>
      </w:pBdr>
      <w:spacing w:before="200" w:after="280"/>
      <w:ind w:left="936" w:right="936"/>
    </w:pPr>
    <w:rPr>
      <w:b/>
      <w:bCs/>
      <w:i/>
      <w:iCs/>
      <w:color w:val="4F81BD" w:themeColor="accent1"/>
    </w:rPr>
  </w:style>
  <w:style w:type="character" w:customStyle="1" w:styleId="CitaceintenzivnChar">
    <w:name w:val="Citace – intenzivní Char"/>
    <w:basedOn w:val="Standardnpsmoodstavce"/>
    <w:link w:val="Citaceintenzivn"/>
    <w:uiPriority w:val="30"/>
    <w:rsid w:val="00E47E4D"/>
    <w:rPr>
      <w:b/>
      <w:bCs/>
      <w:i/>
      <w:iCs/>
      <w:color w:val="4F81BD" w:themeColor="accent1"/>
      <w:sz w:val="24"/>
      <w:szCs w:val="24"/>
    </w:rPr>
  </w:style>
  <w:style w:type="character" w:styleId="Odkazjemn">
    <w:name w:val="Subtle Reference"/>
    <w:basedOn w:val="Standardnpsmoodstavce"/>
    <w:uiPriority w:val="31"/>
    <w:qFormat/>
    <w:rsid w:val="008C1881"/>
    <w:rPr>
      <w:smallCaps/>
      <w:color w:val="C0504D" w:themeColor="accent2"/>
      <w:u w:val="single"/>
    </w:rPr>
  </w:style>
  <w:style w:type="character" w:styleId="Zvraznn">
    <w:name w:val="Emphasis"/>
    <w:basedOn w:val="Standardnpsmoodstavce"/>
    <w:qFormat/>
    <w:rsid w:val="00433459"/>
    <w:rPr>
      <w:i/>
      <w:iCs/>
    </w:rPr>
  </w:style>
  <w:style w:type="paragraph" w:styleId="Titulek">
    <w:name w:val="caption"/>
    <w:basedOn w:val="Normln"/>
    <w:next w:val="Normln"/>
    <w:unhideWhenUsed/>
    <w:qFormat/>
    <w:rsid w:val="00EA3E9C"/>
    <w:pPr>
      <w:spacing w:before="80" w:after="200" w:line="240" w:lineRule="auto"/>
      <w:jc w:val="center"/>
    </w:pPr>
    <w:rPr>
      <w:b/>
      <w:bCs/>
      <w:sz w:val="18"/>
      <w:szCs w:val="18"/>
    </w:rPr>
  </w:style>
  <w:style w:type="paragraph" w:styleId="Bibliografie">
    <w:name w:val="Bibliography"/>
    <w:basedOn w:val="Normln"/>
    <w:next w:val="Normln"/>
    <w:uiPriority w:val="37"/>
    <w:unhideWhenUsed/>
    <w:rsid w:val="0005453F"/>
  </w:style>
  <w:style w:type="paragraph" w:styleId="Rozvrendokumentu">
    <w:name w:val="Document Map"/>
    <w:basedOn w:val="Normln"/>
    <w:link w:val="RozvrendokumentuChar"/>
    <w:rsid w:val="00ED1FA4"/>
    <w:pPr>
      <w:spacing w:line="240" w:lineRule="auto"/>
    </w:pPr>
    <w:rPr>
      <w:rFonts w:ascii="Tahoma" w:hAnsi="Tahoma" w:cs="Tahoma"/>
      <w:sz w:val="16"/>
      <w:szCs w:val="16"/>
    </w:rPr>
  </w:style>
  <w:style w:type="character" w:customStyle="1" w:styleId="RozvrendokumentuChar">
    <w:name w:val="Rozvržení dokumentu Char"/>
    <w:basedOn w:val="Standardnpsmoodstavce"/>
    <w:link w:val="Rozvrendokumentu"/>
    <w:rsid w:val="00ED1FA4"/>
    <w:rPr>
      <w:rFonts w:ascii="Tahoma" w:hAnsi="Tahoma" w:cs="Tahoma"/>
      <w:sz w:val="16"/>
      <w:szCs w:val="16"/>
    </w:rPr>
  </w:style>
  <w:style w:type="character" w:customStyle="1" w:styleId="ZpatChar">
    <w:name w:val="Zápatí Char"/>
    <w:basedOn w:val="Standardnpsmoodstavce"/>
    <w:link w:val="Zpat"/>
    <w:uiPriority w:val="99"/>
    <w:rsid w:val="00E2095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semiHidden="1" w:unhideWhenUsed="1" w:qFormat="1"/>
    <w:lsdException w:name="Title" w:qFormat="1"/>
    <w:lsdException w:name="Subtitle" w:qFormat="1"/>
    <w:lsdException w:name="Body Text Indent 2" w:qFormat="1"/>
    <w:lsdException w:name="Hyperlink" w:uiPriority="99"/>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4A27C2"/>
    <w:pPr>
      <w:spacing w:line="360" w:lineRule="auto"/>
      <w:jc w:val="both"/>
    </w:pPr>
    <w:rPr>
      <w:sz w:val="24"/>
      <w:szCs w:val="24"/>
    </w:rPr>
  </w:style>
  <w:style w:type="paragraph" w:styleId="Nadpis10">
    <w:name w:val="heading 1"/>
    <w:basedOn w:val="Normln"/>
    <w:next w:val="Normln"/>
    <w:link w:val="Nadpis1Char"/>
    <w:autoRedefine/>
    <w:uiPriority w:val="9"/>
    <w:qFormat/>
    <w:rsid w:val="00BD6F7B"/>
    <w:pPr>
      <w:keepNext/>
      <w:numPr>
        <w:numId w:val="28"/>
      </w:numPr>
      <w:spacing w:before="240" w:after="60"/>
      <w:ind w:left="357" w:hanging="357"/>
      <w:outlineLvl w:val="0"/>
    </w:pPr>
    <w:rPr>
      <w:rFonts w:ascii="Cambria" w:hAnsi="Cambria"/>
      <w:b/>
      <w:bCs/>
      <w:kern w:val="32"/>
      <w:sz w:val="32"/>
      <w:szCs w:val="32"/>
    </w:rPr>
  </w:style>
  <w:style w:type="paragraph" w:styleId="Nadpis2">
    <w:name w:val="heading 2"/>
    <w:basedOn w:val="Normln"/>
    <w:next w:val="Normln"/>
    <w:link w:val="Nadpis2Char"/>
    <w:autoRedefine/>
    <w:unhideWhenUsed/>
    <w:qFormat/>
    <w:rsid w:val="004A27C2"/>
    <w:pPr>
      <w:keepNext/>
      <w:keepLines/>
      <w:numPr>
        <w:ilvl w:val="1"/>
        <w:numId w:val="28"/>
      </w:numPr>
      <w:tabs>
        <w:tab w:val="left" w:pos="567"/>
      </w:tabs>
      <w:spacing w:before="200"/>
      <w:ind w:left="822"/>
      <w:outlineLvl w:val="1"/>
    </w:pPr>
    <w:rPr>
      <w:rFonts w:asciiTheme="majorHAnsi" w:eastAsiaTheme="majorEastAsia" w:hAnsiTheme="majorHAnsi" w:cstheme="majorBidi"/>
      <w:b/>
      <w:bCs/>
      <w:sz w:val="26"/>
      <w:szCs w:val="26"/>
    </w:rPr>
  </w:style>
  <w:style w:type="paragraph" w:styleId="Nadpis3">
    <w:name w:val="heading 3"/>
    <w:basedOn w:val="Normln"/>
    <w:next w:val="Normln"/>
    <w:link w:val="Nadpis3Char"/>
    <w:unhideWhenUsed/>
    <w:qFormat/>
    <w:rsid w:val="0005453F"/>
    <w:pPr>
      <w:keepNext/>
      <w:keepLines/>
      <w:numPr>
        <w:ilvl w:val="2"/>
        <w:numId w:val="28"/>
      </w:numPr>
      <w:spacing w:before="360"/>
      <w:ind w:left="765" w:hanging="765"/>
      <w:outlineLvl w:val="2"/>
    </w:pPr>
    <w:rPr>
      <w:rFonts w:asciiTheme="majorHAnsi" w:eastAsiaTheme="majorEastAsia" w:hAnsiTheme="majorHAnsi" w:cstheme="majorBidi"/>
      <w:b/>
      <w:bCs/>
    </w:rPr>
  </w:style>
  <w:style w:type="paragraph" w:styleId="Nadpis4">
    <w:name w:val="heading 4"/>
    <w:basedOn w:val="Normln"/>
    <w:next w:val="Normln"/>
    <w:link w:val="Nadpis4Char"/>
    <w:unhideWhenUsed/>
    <w:qFormat/>
    <w:rsid w:val="0005453F"/>
    <w:pPr>
      <w:keepNext/>
      <w:keepLines/>
      <w:numPr>
        <w:ilvl w:val="3"/>
        <w:numId w:val="28"/>
      </w:numPr>
      <w:tabs>
        <w:tab w:val="left" w:pos="0"/>
      </w:tabs>
      <w:spacing w:before="200"/>
      <w:ind w:left="0"/>
      <w:outlineLvl w:val="3"/>
    </w:pPr>
    <w:rPr>
      <w:rFonts w:asciiTheme="majorHAnsi" w:eastAsiaTheme="majorEastAsia" w:hAnsiTheme="majorHAnsi" w:cstheme="majorBidi"/>
      <w:b/>
      <w:bCs/>
      <w:iCs/>
    </w:rPr>
  </w:style>
  <w:style w:type="paragraph" w:styleId="Nadpis5">
    <w:name w:val="heading 5"/>
    <w:basedOn w:val="Normln"/>
    <w:next w:val="Normln"/>
    <w:link w:val="Nadpis5Char"/>
    <w:unhideWhenUsed/>
    <w:qFormat/>
    <w:rsid w:val="00132CA1"/>
    <w:pPr>
      <w:keepNext/>
      <w:keepLines/>
      <w:numPr>
        <w:ilvl w:val="4"/>
        <w:numId w:val="28"/>
      </w:numPr>
      <w:spacing w:before="200"/>
      <w:outlineLvl w:val="4"/>
    </w:pPr>
    <w:rPr>
      <w:rFonts w:asciiTheme="majorHAnsi" w:eastAsiaTheme="majorEastAsia" w:hAnsiTheme="majorHAnsi" w:cstheme="majorBidi"/>
      <w:b/>
    </w:rPr>
  </w:style>
  <w:style w:type="paragraph" w:styleId="Nadpis6">
    <w:name w:val="heading 6"/>
    <w:basedOn w:val="Normln"/>
    <w:next w:val="Normln"/>
    <w:link w:val="Nadpis6Char"/>
    <w:qFormat/>
    <w:rsid w:val="00051FC9"/>
    <w:pPr>
      <w:spacing w:before="240" w:after="60"/>
      <w:outlineLvl w:val="5"/>
    </w:pPr>
    <w:rPr>
      <w:b/>
      <w:bCs/>
      <w:sz w:val="22"/>
      <w:szCs w:val="22"/>
    </w:rPr>
  </w:style>
  <w:style w:type="paragraph" w:styleId="Nadpis7">
    <w:name w:val="heading 7"/>
    <w:basedOn w:val="Normln"/>
    <w:next w:val="Normln"/>
    <w:link w:val="Nadpis7Char"/>
    <w:qFormat/>
    <w:rsid w:val="00051FC9"/>
    <w:pPr>
      <w:spacing w:before="240" w:after="60"/>
      <w:outlineLvl w:val="6"/>
    </w:pPr>
  </w:style>
  <w:style w:type="paragraph" w:styleId="Nadpis8">
    <w:name w:val="heading 8"/>
    <w:basedOn w:val="Normln"/>
    <w:next w:val="Normln"/>
    <w:link w:val="Nadpis8Char"/>
    <w:qFormat/>
    <w:rsid w:val="00051FC9"/>
    <w:pPr>
      <w:spacing w:before="240" w:after="60"/>
      <w:outlineLvl w:val="7"/>
    </w:pPr>
    <w:rPr>
      <w:i/>
      <w:iCs/>
    </w:rPr>
  </w:style>
  <w:style w:type="paragraph" w:styleId="Nadpis9">
    <w:name w:val="heading 9"/>
    <w:basedOn w:val="Normln"/>
    <w:next w:val="Normln"/>
    <w:link w:val="Nadpis9Char"/>
    <w:qFormat/>
    <w:rsid w:val="00051FC9"/>
    <w:pPr>
      <w:spacing w:before="240" w:after="60"/>
      <w:outlineLvl w:val="8"/>
    </w:pPr>
    <w:rPr>
      <w:rFonts w:ascii="Arial" w:hAnsi="Arial" w:cs="Arial"/>
      <w:sz w:val="22"/>
      <w:szCs w:val="2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rsid w:val="00FF26FB"/>
    <w:pPr>
      <w:ind w:left="1260"/>
    </w:pPr>
    <w:rPr>
      <w:rFonts w:ascii="Arial" w:hAnsi="Arial" w:cs="Arial"/>
      <w:b/>
      <w:sz w:val="52"/>
    </w:rPr>
  </w:style>
  <w:style w:type="paragraph" w:styleId="Zhlav">
    <w:name w:val="header"/>
    <w:basedOn w:val="Normln"/>
    <w:rsid w:val="005A1C3B"/>
    <w:pPr>
      <w:tabs>
        <w:tab w:val="center" w:pos="4536"/>
        <w:tab w:val="right" w:pos="9072"/>
      </w:tabs>
    </w:pPr>
  </w:style>
  <w:style w:type="paragraph" w:customStyle="1" w:styleId="RaCaNadpis2">
    <w:name w:val="RaCa_Nadpis2"/>
    <w:basedOn w:val="Normln"/>
    <w:next w:val="Normln"/>
    <w:link w:val="RaCaNadpis2CharChar"/>
    <w:rsid w:val="00FF26FB"/>
    <w:pPr>
      <w:numPr>
        <w:ilvl w:val="1"/>
        <w:numId w:val="1"/>
      </w:numPr>
      <w:spacing w:before="240" w:after="120"/>
    </w:pPr>
    <w:rPr>
      <w:b/>
      <w:sz w:val="22"/>
      <w:szCs w:val="20"/>
    </w:rPr>
  </w:style>
  <w:style w:type="paragraph" w:styleId="Zpat">
    <w:name w:val="footer"/>
    <w:basedOn w:val="Normln"/>
    <w:rsid w:val="005A1C3B"/>
    <w:pPr>
      <w:tabs>
        <w:tab w:val="center" w:pos="4536"/>
        <w:tab w:val="right" w:pos="9072"/>
      </w:tabs>
    </w:pPr>
  </w:style>
  <w:style w:type="paragraph" w:customStyle="1" w:styleId="RaCaNadpis3">
    <w:name w:val="RaCa_Nadpis3"/>
    <w:basedOn w:val="Normln"/>
    <w:qFormat/>
    <w:rsid w:val="00FF26FB"/>
    <w:pPr>
      <w:tabs>
        <w:tab w:val="num" w:pos="2160"/>
      </w:tabs>
      <w:spacing w:before="240" w:after="120"/>
      <w:ind w:left="2160" w:hanging="180"/>
    </w:pPr>
    <w:rPr>
      <w:i/>
      <w:sz w:val="22"/>
      <w:szCs w:val="20"/>
      <w:u w:val="single"/>
    </w:rPr>
  </w:style>
  <w:style w:type="character" w:customStyle="1" w:styleId="RaCaNadpis2CharChar">
    <w:name w:val="RaCa_Nadpis2 Char Char"/>
    <w:basedOn w:val="Standardnpsmoodstavce"/>
    <w:link w:val="RaCaNadpis2"/>
    <w:rsid w:val="00FF26FB"/>
    <w:rPr>
      <w:b/>
      <w:sz w:val="22"/>
    </w:rPr>
  </w:style>
  <w:style w:type="paragraph" w:customStyle="1" w:styleId="F2normalni">
    <w:name w:val="F2_normalni"/>
    <w:basedOn w:val="Normln"/>
    <w:link w:val="F2normalniChar"/>
    <w:rsid w:val="0071326F"/>
    <w:pPr>
      <w:ind w:firstLine="567"/>
    </w:pPr>
  </w:style>
  <w:style w:type="paragraph" w:customStyle="1" w:styleId="F3Nadpis1">
    <w:name w:val="F3_Nadpis1"/>
    <w:basedOn w:val="Normln"/>
    <w:next w:val="F2normalni"/>
    <w:rsid w:val="00632279"/>
    <w:pPr>
      <w:pageBreakBefore/>
      <w:numPr>
        <w:numId w:val="1"/>
      </w:numPr>
      <w:tabs>
        <w:tab w:val="clear" w:pos="360"/>
        <w:tab w:val="num" w:pos="567"/>
      </w:tabs>
      <w:spacing w:before="360" w:after="240" w:line="288" w:lineRule="auto"/>
    </w:pPr>
    <w:rPr>
      <w:rFonts w:ascii="Arial" w:hAnsi="Arial" w:cs="Arial"/>
      <w:b/>
      <w:bCs/>
      <w:smallCaps/>
      <w:sz w:val="40"/>
      <w:szCs w:val="40"/>
    </w:rPr>
  </w:style>
  <w:style w:type="paragraph" w:customStyle="1" w:styleId="F4Nadpis2">
    <w:name w:val="F4_Nadpis2"/>
    <w:basedOn w:val="RaCaNadpis2"/>
    <w:next w:val="F2normalni"/>
    <w:rsid w:val="00320FEC"/>
    <w:pPr>
      <w:keepNext/>
      <w:tabs>
        <w:tab w:val="clear" w:pos="0"/>
        <w:tab w:val="num" w:pos="567"/>
      </w:tabs>
      <w:spacing w:line="288" w:lineRule="auto"/>
    </w:pPr>
    <w:rPr>
      <w:rFonts w:ascii="Arial" w:hAnsi="Arial" w:cs="Arial"/>
      <w:sz w:val="24"/>
      <w:szCs w:val="24"/>
    </w:rPr>
  </w:style>
  <w:style w:type="paragraph" w:customStyle="1" w:styleId="F5Nadpis3">
    <w:name w:val="F5_Nadpis3"/>
    <w:basedOn w:val="RaCaNadpis3"/>
    <w:next w:val="F2normalni"/>
    <w:rsid w:val="0065532E"/>
    <w:pPr>
      <w:tabs>
        <w:tab w:val="clear" w:pos="2160"/>
        <w:tab w:val="num" w:pos="567"/>
      </w:tabs>
      <w:spacing w:line="288" w:lineRule="auto"/>
      <w:ind w:left="0" w:firstLine="0"/>
    </w:pPr>
    <w:rPr>
      <w:rFonts w:ascii="Arial" w:hAnsi="Arial" w:cs="Arial"/>
    </w:rPr>
  </w:style>
  <w:style w:type="paragraph" w:styleId="Textbubliny">
    <w:name w:val="Balloon Text"/>
    <w:basedOn w:val="Normln"/>
    <w:link w:val="TextbublinyChar"/>
    <w:rsid w:val="00565DA4"/>
    <w:rPr>
      <w:rFonts w:ascii="Tahoma" w:hAnsi="Tahoma" w:cs="Tahoma"/>
      <w:sz w:val="16"/>
      <w:szCs w:val="16"/>
    </w:rPr>
  </w:style>
  <w:style w:type="character" w:customStyle="1" w:styleId="TextbublinyChar">
    <w:name w:val="Text bubliny Char"/>
    <w:basedOn w:val="Standardnpsmoodstavce"/>
    <w:link w:val="Textbubliny"/>
    <w:rsid w:val="00565DA4"/>
    <w:rPr>
      <w:rFonts w:ascii="Tahoma" w:hAnsi="Tahoma" w:cs="Tahoma"/>
      <w:sz w:val="16"/>
      <w:szCs w:val="16"/>
    </w:rPr>
  </w:style>
  <w:style w:type="paragraph" w:customStyle="1" w:styleId="Normln0">
    <w:name w:val="_Normální"/>
    <w:basedOn w:val="Normln"/>
    <w:link w:val="NormlnChar"/>
    <w:rsid w:val="00333A6D"/>
    <w:pPr>
      <w:spacing w:line="288" w:lineRule="auto"/>
      <w:ind w:firstLine="851"/>
    </w:pPr>
    <w:rPr>
      <w:szCs w:val="20"/>
    </w:rPr>
  </w:style>
  <w:style w:type="character" w:customStyle="1" w:styleId="NormlnChar">
    <w:name w:val="_Normální Char"/>
    <w:basedOn w:val="Standardnpsmoodstavce"/>
    <w:link w:val="Normln0"/>
    <w:rsid w:val="00333A6D"/>
    <w:rPr>
      <w:sz w:val="24"/>
    </w:rPr>
  </w:style>
  <w:style w:type="paragraph" w:customStyle="1" w:styleId="Nadpis1">
    <w:name w:val="_Nadpis1"/>
    <w:basedOn w:val="Nadpis10"/>
    <w:rsid w:val="00333A6D"/>
    <w:pPr>
      <w:pageBreakBefore/>
      <w:numPr>
        <w:numId w:val="2"/>
      </w:numPr>
      <w:tabs>
        <w:tab w:val="clear" w:pos="720"/>
        <w:tab w:val="left" w:pos="851"/>
      </w:tabs>
      <w:suppressAutoHyphens/>
      <w:spacing w:before="360" w:after="120"/>
      <w:ind w:left="851" w:hanging="851"/>
    </w:pPr>
    <w:rPr>
      <w:rFonts w:ascii="Arial" w:hAnsi="Arial"/>
      <w:bCs w:val="0"/>
      <w:smallCaps/>
      <w:spacing w:val="20"/>
      <w:kern w:val="0"/>
      <w:sz w:val="48"/>
      <w:szCs w:val="20"/>
    </w:rPr>
  </w:style>
  <w:style w:type="character" w:customStyle="1" w:styleId="Nadpis1Char">
    <w:name w:val="Nadpis 1 Char"/>
    <w:basedOn w:val="Standardnpsmoodstavce"/>
    <w:link w:val="Nadpis10"/>
    <w:uiPriority w:val="9"/>
    <w:rsid w:val="00BD6F7B"/>
    <w:rPr>
      <w:rFonts w:ascii="Cambria" w:hAnsi="Cambria"/>
      <w:b/>
      <w:bCs/>
      <w:kern w:val="32"/>
      <w:sz w:val="32"/>
      <w:szCs w:val="32"/>
    </w:rPr>
  </w:style>
  <w:style w:type="character" w:customStyle="1" w:styleId="Nadpis6Char">
    <w:name w:val="Nadpis 6 Char"/>
    <w:basedOn w:val="Standardnpsmoodstavce"/>
    <w:link w:val="Nadpis6"/>
    <w:rsid w:val="00051FC9"/>
    <w:rPr>
      <w:b/>
      <w:bCs/>
      <w:sz w:val="22"/>
      <w:szCs w:val="22"/>
    </w:rPr>
  </w:style>
  <w:style w:type="character" w:customStyle="1" w:styleId="Nadpis7Char">
    <w:name w:val="Nadpis 7 Char"/>
    <w:basedOn w:val="Standardnpsmoodstavce"/>
    <w:link w:val="Nadpis7"/>
    <w:rsid w:val="00051FC9"/>
    <w:rPr>
      <w:sz w:val="24"/>
      <w:szCs w:val="24"/>
    </w:rPr>
  </w:style>
  <w:style w:type="character" w:customStyle="1" w:styleId="Nadpis8Char">
    <w:name w:val="Nadpis 8 Char"/>
    <w:basedOn w:val="Standardnpsmoodstavce"/>
    <w:link w:val="Nadpis8"/>
    <w:rsid w:val="00051FC9"/>
    <w:rPr>
      <w:i/>
      <w:iCs/>
      <w:sz w:val="24"/>
      <w:szCs w:val="24"/>
    </w:rPr>
  </w:style>
  <w:style w:type="character" w:customStyle="1" w:styleId="Nadpis9Char">
    <w:name w:val="Nadpis 9 Char"/>
    <w:basedOn w:val="Standardnpsmoodstavce"/>
    <w:link w:val="Nadpis9"/>
    <w:rsid w:val="00051FC9"/>
    <w:rPr>
      <w:rFonts w:ascii="Arial" w:hAnsi="Arial" w:cs="Arial"/>
      <w:sz w:val="22"/>
      <w:szCs w:val="22"/>
    </w:rPr>
  </w:style>
  <w:style w:type="paragraph" w:customStyle="1" w:styleId="Nadpis30">
    <w:name w:val="_Nadpis3"/>
    <w:basedOn w:val="Nadpis3"/>
    <w:rsid w:val="00051FC9"/>
    <w:pPr>
      <w:keepLines w:val="0"/>
      <w:suppressAutoHyphens/>
      <w:spacing w:after="240"/>
    </w:pPr>
    <w:rPr>
      <w:rFonts w:ascii="Arial" w:eastAsia="Times New Roman" w:hAnsi="Arial" w:cs="Times New Roman"/>
      <w:b w:val="0"/>
      <w:bCs w:val="0"/>
      <w:sz w:val="28"/>
      <w:szCs w:val="20"/>
    </w:rPr>
  </w:style>
  <w:style w:type="paragraph" w:customStyle="1" w:styleId="Nadpis40">
    <w:name w:val="_Nadpis4"/>
    <w:basedOn w:val="Nadpis4"/>
    <w:rsid w:val="00051FC9"/>
    <w:pPr>
      <w:keepLines w:val="0"/>
      <w:tabs>
        <w:tab w:val="left" w:pos="851"/>
      </w:tabs>
      <w:spacing w:before="180" w:after="80"/>
    </w:pPr>
    <w:rPr>
      <w:rFonts w:ascii="Arial" w:eastAsia="Times New Roman" w:hAnsi="Arial" w:cs="Times New Roman"/>
      <w:b w:val="0"/>
      <w:bCs w:val="0"/>
      <w:iCs w:val="0"/>
      <w:sz w:val="26"/>
      <w:szCs w:val="20"/>
    </w:rPr>
  </w:style>
  <w:style w:type="paragraph" w:customStyle="1" w:styleId="Nadpis50">
    <w:name w:val="_Nadpis5"/>
    <w:basedOn w:val="Nadpis5"/>
    <w:rsid w:val="00051FC9"/>
    <w:pPr>
      <w:keepLines w:val="0"/>
      <w:spacing w:before="80" w:after="80"/>
    </w:pPr>
    <w:rPr>
      <w:rFonts w:ascii="Times New Roman" w:eastAsia="Times New Roman" w:hAnsi="Times New Roman" w:cs="Times New Roman"/>
      <w:sz w:val="28"/>
      <w:szCs w:val="20"/>
    </w:rPr>
  </w:style>
  <w:style w:type="character" w:customStyle="1" w:styleId="Nadpis3Char">
    <w:name w:val="Nadpis 3 Char"/>
    <w:basedOn w:val="Standardnpsmoodstavce"/>
    <w:link w:val="Nadpis3"/>
    <w:rsid w:val="0005453F"/>
    <w:rPr>
      <w:rFonts w:asciiTheme="majorHAnsi" w:eastAsiaTheme="majorEastAsia" w:hAnsiTheme="majorHAnsi" w:cstheme="majorBidi"/>
      <w:b/>
      <w:bCs/>
      <w:sz w:val="24"/>
      <w:szCs w:val="24"/>
    </w:rPr>
  </w:style>
  <w:style w:type="character" w:customStyle="1" w:styleId="Nadpis4Char">
    <w:name w:val="Nadpis 4 Char"/>
    <w:basedOn w:val="Standardnpsmoodstavce"/>
    <w:link w:val="Nadpis4"/>
    <w:rsid w:val="0005453F"/>
    <w:rPr>
      <w:rFonts w:asciiTheme="majorHAnsi" w:eastAsiaTheme="majorEastAsia" w:hAnsiTheme="majorHAnsi" w:cstheme="majorBidi"/>
      <w:b/>
      <w:bCs/>
      <w:iCs/>
      <w:sz w:val="24"/>
      <w:szCs w:val="24"/>
    </w:rPr>
  </w:style>
  <w:style w:type="character" w:customStyle="1" w:styleId="Nadpis5Char">
    <w:name w:val="Nadpis 5 Char"/>
    <w:basedOn w:val="Standardnpsmoodstavce"/>
    <w:link w:val="Nadpis5"/>
    <w:rsid w:val="00132CA1"/>
    <w:rPr>
      <w:rFonts w:asciiTheme="majorHAnsi" w:eastAsiaTheme="majorEastAsia" w:hAnsiTheme="majorHAnsi" w:cstheme="majorBidi"/>
      <w:b/>
      <w:sz w:val="24"/>
      <w:szCs w:val="24"/>
    </w:rPr>
  </w:style>
  <w:style w:type="paragraph" w:customStyle="1" w:styleId="OdrkaKONEC">
    <w:name w:val="_Odrážka_KONEC"/>
    <w:basedOn w:val="Normln0"/>
    <w:next w:val="Normln0"/>
    <w:rsid w:val="00DF3CC0"/>
    <w:pPr>
      <w:numPr>
        <w:numId w:val="3"/>
      </w:numPr>
      <w:spacing w:after="120"/>
    </w:pPr>
  </w:style>
  <w:style w:type="character" w:styleId="Hypertextovodkaz">
    <w:name w:val="Hyperlink"/>
    <w:basedOn w:val="Standardnpsmoodstavce"/>
    <w:uiPriority w:val="99"/>
    <w:rsid w:val="00DF3CC0"/>
    <w:rPr>
      <w:color w:val="0000FF"/>
      <w:u w:val="single"/>
    </w:rPr>
  </w:style>
  <w:style w:type="paragraph" w:styleId="Obsah1">
    <w:name w:val="toc 1"/>
    <w:basedOn w:val="Normln"/>
    <w:next w:val="Normln"/>
    <w:uiPriority w:val="39"/>
    <w:qFormat/>
    <w:rsid w:val="0048527A"/>
    <w:pPr>
      <w:tabs>
        <w:tab w:val="left" w:pos="851"/>
        <w:tab w:val="right" w:leader="dot" w:pos="9072"/>
      </w:tabs>
      <w:spacing w:before="360"/>
    </w:pPr>
    <w:rPr>
      <w:rFonts w:ascii="Arial" w:hAnsi="Arial"/>
      <w:b/>
      <w:caps/>
    </w:rPr>
  </w:style>
  <w:style w:type="paragraph" w:styleId="Obsah2">
    <w:name w:val="toc 2"/>
    <w:basedOn w:val="Normln"/>
    <w:next w:val="Normln"/>
    <w:uiPriority w:val="39"/>
    <w:qFormat/>
    <w:rsid w:val="00DF3CC0"/>
    <w:pPr>
      <w:tabs>
        <w:tab w:val="left" w:pos="851"/>
        <w:tab w:val="right" w:leader="dot" w:pos="9072"/>
      </w:tabs>
      <w:spacing w:before="120"/>
    </w:pPr>
    <w:rPr>
      <w:rFonts w:ascii="Arial" w:hAnsi="Arial"/>
      <w:b/>
      <w:bCs/>
      <w:sz w:val="22"/>
    </w:rPr>
  </w:style>
  <w:style w:type="paragraph" w:styleId="Obsah3">
    <w:name w:val="toc 3"/>
    <w:basedOn w:val="Normln"/>
    <w:next w:val="Normln"/>
    <w:uiPriority w:val="39"/>
    <w:qFormat/>
    <w:rsid w:val="00A2704F"/>
    <w:pPr>
      <w:tabs>
        <w:tab w:val="left" w:pos="851"/>
        <w:tab w:val="right" w:leader="dot" w:pos="9072"/>
      </w:tabs>
    </w:pPr>
    <w:rPr>
      <w:sz w:val="22"/>
    </w:rPr>
  </w:style>
  <w:style w:type="character" w:customStyle="1" w:styleId="Nadpis2Char">
    <w:name w:val="Nadpis 2 Char"/>
    <w:basedOn w:val="Standardnpsmoodstavce"/>
    <w:link w:val="Nadpis2"/>
    <w:rsid w:val="004A27C2"/>
    <w:rPr>
      <w:rFonts w:asciiTheme="majorHAnsi" w:eastAsiaTheme="majorEastAsia" w:hAnsiTheme="majorHAnsi" w:cstheme="majorBidi"/>
      <w:b/>
      <w:bCs/>
      <w:sz w:val="26"/>
      <w:szCs w:val="26"/>
    </w:rPr>
  </w:style>
  <w:style w:type="paragraph" w:customStyle="1" w:styleId="Odrka">
    <w:name w:val="_Odrážka"/>
    <w:basedOn w:val="Normln0"/>
    <w:rsid w:val="00090E25"/>
    <w:pPr>
      <w:numPr>
        <w:numId w:val="4"/>
      </w:numPr>
      <w:spacing w:line="360" w:lineRule="auto"/>
    </w:pPr>
  </w:style>
  <w:style w:type="paragraph" w:customStyle="1" w:styleId="OdrkaZATEK">
    <w:name w:val="_Odrážka_ZAČÁTEK"/>
    <w:basedOn w:val="Normln0"/>
    <w:next w:val="Odrka"/>
    <w:rsid w:val="00090E25"/>
    <w:pPr>
      <w:numPr>
        <w:numId w:val="5"/>
      </w:numPr>
      <w:spacing w:before="120" w:line="360" w:lineRule="auto"/>
    </w:pPr>
  </w:style>
  <w:style w:type="paragraph" w:styleId="Normlnweb">
    <w:name w:val="Normal (Web)"/>
    <w:basedOn w:val="Normln"/>
    <w:uiPriority w:val="99"/>
    <w:unhideWhenUsed/>
    <w:rsid w:val="0024696E"/>
    <w:pPr>
      <w:spacing w:before="100" w:beforeAutospacing="1" w:after="100" w:afterAutospacing="1"/>
    </w:pPr>
  </w:style>
  <w:style w:type="paragraph" w:customStyle="1" w:styleId="nadpis20">
    <w:name w:val="_nadpis2"/>
    <w:basedOn w:val="Nadpis10"/>
    <w:autoRedefine/>
    <w:rsid w:val="00C43DEF"/>
    <w:pPr>
      <w:tabs>
        <w:tab w:val="left" w:pos="851"/>
      </w:tabs>
      <w:spacing w:after="120"/>
    </w:pPr>
    <w:rPr>
      <w:rFonts w:ascii="Arial" w:hAnsi="Arial" w:cs="Arial"/>
      <w:kern w:val="0"/>
      <w:sz w:val="28"/>
      <w:szCs w:val="24"/>
    </w:rPr>
  </w:style>
  <w:style w:type="character" w:customStyle="1" w:styleId="MTEquationSection">
    <w:name w:val="MTEquationSection"/>
    <w:basedOn w:val="Standardnpsmoodstavce"/>
    <w:rsid w:val="00C43DEF"/>
    <w:rPr>
      <w:vanish/>
      <w:color w:val="FF0000"/>
    </w:rPr>
  </w:style>
  <w:style w:type="paragraph" w:customStyle="1" w:styleId="Literatura">
    <w:name w:val="_Literatura"/>
    <w:basedOn w:val="Normln"/>
    <w:autoRedefine/>
    <w:rsid w:val="003D4A0A"/>
    <w:pPr>
      <w:numPr>
        <w:numId w:val="6"/>
      </w:numPr>
    </w:pPr>
    <w:rPr>
      <w:sz w:val="22"/>
      <w:lang w:val="en-US"/>
    </w:rPr>
  </w:style>
  <w:style w:type="paragraph" w:customStyle="1" w:styleId="Obr">
    <w:name w:val="_Obr"/>
    <w:basedOn w:val="Normln"/>
    <w:next w:val="Obr-slo"/>
    <w:rsid w:val="003D4A0A"/>
    <w:pPr>
      <w:keepNext/>
      <w:spacing w:before="240"/>
      <w:jc w:val="center"/>
    </w:pPr>
    <w:rPr>
      <w:szCs w:val="20"/>
    </w:rPr>
  </w:style>
  <w:style w:type="paragraph" w:customStyle="1" w:styleId="Obr-slo">
    <w:name w:val="_Obr-číslo"/>
    <w:basedOn w:val="Normln"/>
    <w:next w:val="Obr-popis"/>
    <w:rsid w:val="003D4A0A"/>
    <w:pPr>
      <w:keepNext/>
      <w:numPr>
        <w:numId w:val="13"/>
      </w:numPr>
      <w:spacing w:before="120"/>
    </w:pPr>
    <w:rPr>
      <w:szCs w:val="20"/>
    </w:rPr>
  </w:style>
  <w:style w:type="paragraph" w:customStyle="1" w:styleId="Obr-popis">
    <w:name w:val="_Obr-popis"/>
    <w:basedOn w:val="Normln"/>
    <w:next w:val="Normln0"/>
    <w:rsid w:val="003D4A0A"/>
    <w:pPr>
      <w:spacing w:after="240"/>
      <w:jc w:val="center"/>
    </w:pPr>
    <w:rPr>
      <w:rFonts w:ascii="Verdana" w:hAnsi="Verdana"/>
      <w:sz w:val="20"/>
      <w:szCs w:val="20"/>
    </w:rPr>
  </w:style>
  <w:style w:type="paragraph" w:styleId="Zkladntext">
    <w:name w:val="Body Text"/>
    <w:basedOn w:val="Normln"/>
    <w:link w:val="ZkladntextChar"/>
    <w:rsid w:val="003D4A0A"/>
    <w:rPr>
      <w:szCs w:val="20"/>
    </w:rPr>
  </w:style>
  <w:style w:type="character" w:customStyle="1" w:styleId="ZkladntextChar">
    <w:name w:val="Základní text Char"/>
    <w:basedOn w:val="Standardnpsmoodstavce"/>
    <w:link w:val="Zkladntext"/>
    <w:rsid w:val="003D4A0A"/>
    <w:rPr>
      <w:sz w:val="24"/>
    </w:rPr>
  </w:style>
  <w:style w:type="character" w:styleId="slostrnky">
    <w:name w:val="page number"/>
    <w:basedOn w:val="Standardnpsmoodstavce"/>
    <w:rsid w:val="003D4A0A"/>
  </w:style>
  <w:style w:type="paragraph" w:customStyle="1" w:styleId="Nadpis21">
    <w:name w:val="_Nadpis 2"/>
    <w:basedOn w:val="nadpis20"/>
    <w:rsid w:val="003D4A0A"/>
  </w:style>
  <w:style w:type="character" w:customStyle="1" w:styleId="Indexdoln">
    <w:name w:val="Index dolní"/>
    <w:basedOn w:val="Standardnpsmoodstavce"/>
    <w:rsid w:val="003D4A0A"/>
    <w:rPr>
      <w:rFonts w:ascii="Times New Roman" w:hAnsi="Times New Roman"/>
      <w:sz w:val="24"/>
      <w:vertAlign w:val="subscript"/>
    </w:rPr>
  </w:style>
  <w:style w:type="character" w:customStyle="1" w:styleId="Indexhorn">
    <w:name w:val="Index horní"/>
    <w:basedOn w:val="Standardnpsmoodstavce"/>
    <w:rsid w:val="003D4A0A"/>
    <w:rPr>
      <w:rFonts w:ascii="Times New Roman" w:hAnsi="Times New Roman"/>
      <w:sz w:val="24"/>
      <w:vertAlign w:val="superscript"/>
    </w:rPr>
  </w:style>
  <w:style w:type="paragraph" w:customStyle="1" w:styleId="Zkladntextsodrkou">
    <w:name w:val="Základní text s odrážkou"/>
    <w:basedOn w:val="Normln"/>
    <w:rsid w:val="003D4A0A"/>
    <w:pPr>
      <w:spacing w:after="60"/>
      <w:ind w:firstLine="397"/>
    </w:pPr>
    <w:rPr>
      <w:szCs w:val="20"/>
    </w:rPr>
  </w:style>
  <w:style w:type="paragraph" w:customStyle="1" w:styleId="Nadpis60">
    <w:name w:val="_Nadpis6"/>
    <w:basedOn w:val="Normln0"/>
    <w:next w:val="Normln0"/>
    <w:rsid w:val="00975B31"/>
    <w:pPr>
      <w:keepNext/>
      <w:spacing w:before="240" w:line="360" w:lineRule="auto"/>
      <w:ind w:firstLine="567"/>
    </w:pPr>
    <w:rPr>
      <w:b/>
    </w:rPr>
  </w:style>
  <w:style w:type="paragraph" w:styleId="Obsah4">
    <w:name w:val="toc 4"/>
    <w:basedOn w:val="Normln"/>
    <w:next w:val="Normln"/>
    <w:autoRedefine/>
    <w:rsid w:val="003D4A0A"/>
    <w:pPr>
      <w:tabs>
        <w:tab w:val="left" w:pos="851"/>
        <w:tab w:val="right" w:leader="dot" w:pos="9072"/>
      </w:tabs>
      <w:ind w:left="480"/>
    </w:pPr>
  </w:style>
  <w:style w:type="paragraph" w:styleId="Obsah5">
    <w:name w:val="toc 5"/>
    <w:basedOn w:val="Normln"/>
    <w:next w:val="Normln"/>
    <w:autoRedefine/>
    <w:rsid w:val="003D4A0A"/>
    <w:pPr>
      <w:ind w:left="720"/>
    </w:pPr>
  </w:style>
  <w:style w:type="paragraph" w:styleId="Obsah6">
    <w:name w:val="toc 6"/>
    <w:basedOn w:val="Normln"/>
    <w:next w:val="Normln"/>
    <w:autoRedefine/>
    <w:rsid w:val="003D4A0A"/>
    <w:pPr>
      <w:ind w:left="960"/>
    </w:pPr>
  </w:style>
  <w:style w:type="paragraph" w:styleId="Obsah7">
    <w:name w:val="toc 7"/>
    <w:basedOn w:val="Normln"/>
    <w:next w:val="Normln"/>
    <w:autoRedefine/>
    <w:rsid w:val="003D4A0A"/>
    <w:pPr>
      <w:ind w:left="1200"/>
    </w:pPr>
  </w:style>
  <w:style w:type="paragraph" w:styleId="Obsah8">
    <w:name w:val="toc 8"/>
    <w:basedOn w:val="Normln"/>
    <w:next w:val="Normln"/>
    <w:autoRedefine/>
    <w:rsid w:val="003D4A0A"/>
    <w:pPr>
      <w:ind w:left="1440"/>
    </w:pPr>
  </w:style>
  <w:style w:type="paragraph" w:styleId="Obsah9">
    <w:name w:val="toc 9"/>
    <w:basedOn w:val="Normln"/>
    <w:next w:val="Normln"/>
    <w:autoRedefine/>
    <w:rsid w:val="003D4A0A"/>
    <w:pPr>
      <w:ind w:left="1680"/>
    </w:pPr>
  </w:style>
  <w:style w:type="paragraph" w:customStyle="1" w:styleId="Odraka">
    <w:name w:val="_Odražka"/>
    <w:basedOn w:val="Normln"/>
    <w:autoRedefine/>
    <w:rsid w:val="003D4A0A"/>
    <w:pPr>
      <w:numPr>
        <w:numId w:val="7"/>
      </w:numPr>
    </w:pPr>
  </w:style>
  <w:style w:type="paragraph" w:customStyle="1" w:styleId="slorovnice">
    <w:name w:val="_Číslo_rovnice"/>
    <w:basedOn w:val="Normln0"/>
    <w:rsid w:val="003D4A0A"/>
    <w:pPr>
      <w:spacing w:line="360" w:lineRule="auto"/>
      <w:ind w:firstLine="0"/>
      <w:jc w:val="left"/>
    </w:pPr>
  </w:style>
  <w:style w:type="paragraph" w:customStyle="1" w:styleId="MTDisplayEquation">
    <w:name w:val="MTDisplayEquation"/>
    <w:basedOn w:val="Normln0"/>
    <w:next w:val="Normln"/>
    <w:rsid w:val="003D4A0A"/>
    <w:pPr>
      <w:tabs>
        <w:tab w:val="center" w:pos="4540"/>
        <w:tab w:val="right" w:pos="9080"/>
      </w:tabs>
      <w:spacing w:line="360" w:lineRule="auto"/>
    </w:pPr>
  </w:style>
  <w:style w:type="paragraph" w:customStyle="1" w:styleId="Seznambodov">
    <w:name w:val="Seznam bodový"/>
    <w:basedOn w:val="Normln"/>
    <w:rsid w:val="003D4A0A"/>
    <w:pPr>
      <w:numPr>
        <w:numId w:val="8"/>
      </w:numPr>
      <w:ind w:left="737" w:hanging="340"/>
    </w:pPr>
  </w:style>
  <w:style w:type="paragraph" w:customStyle="1" w:styleId="Seznamslovan">
    <w:name w:val="Seznam číslovaný"/>
    <w:basedOn w:val="Normln"/>
    <w:rsid w:val="003D4A0A"/>
    <w:pPr>
      <w:numPr>
        <w:numId w:val="9"/>
      </w:numPr>
      <w:ind w:left="357" w:hanging="357"/>
    </w:pPr>
  </w:style>
  <w:style w:type="paragraph" w:customStyle="1" w:styleId="Seznamliteratury">
    <w:name w:val="Seznam literatury"/>
    <w:basedOn w:val="Normln"/>
    <w:rsid w:val="003D4A0A"/>
    <w:pPr>
      <w:numPr>
        <w:numId w:val="10"/>
      </w:numPr>
      <w:suppressAutoHyphens/>
    </w:pPr>
  </w:style>
  <w:style w:type="paragraph" w:customStyle="1" w:styleId="Seznampsmenkovan">
    <w:name w:val="Seznam písmenkovaný"/>
    <w:basedOn w:val="Normln"/>
    <w:rsid w:val="003D4A0A"/>
    <w:pPr>
      <w:numPr>
        <w:numId w:val="11"/>
      </w:numPr>
    </w:pPr>
  </w:style>
  <w:style w:type="paragraph" w:customStyle="1" w:styleId="dekrovnice">
    <w:name w:val="Řádek rovnice"/>
    <w:basedOn w:val="Normln"/>
    <w:next w:val="Normln"/>
    <w:rsid w:val="003D4A0A"/>
    <w:pPr>
      <w:tabs>
        <w:tab w:val="left" w:pos="1134"/>
        <w:tab w:val="right" w:pos="8222"/>
      </w:tabs>
      <w:spacing w:before="240" w:after="240"/>
    </w:pPr>
    <w:rPr>
      <w:rFonts w:ascii="Arial" w:hAnsi="Arial"/>
    </w:rPr>
  </w:style>
  <w:style w:type="paragraph" w:customStyle="1" w:styleId="Obrzek1">
    <w:name w:val="Obrázek1"/>
    <w:basedOn w:val="Normln"/>
    <w:next w:val="Textpodobrzkem"/>
    <w:rsid w:val="003D4A0A"/>
    <w:pPr>
      <w:keepNext/>
      <w:keepLines/>
      <w:spacing w:before="180"/>
      <w:jc w:val="center"/>
    </w:pPr>
    <w:rPr>
      <w:szCs w:val="20"/>
    </w:rPr>
  </w:style>
  <w:style w:type="paragraph" w:customStyle="1" w:styleId="Textpodobrzkem">
    <w:name w:val="Text pod obrázkem"/>
    <w:basedOn w:val="Normln"/>
    <w:next w:val="Zkladntextsodrkou"/>
    <w:rsid w:val="003D4A0A"/>
    <w:pPr>
      <w:keepLines/>
      <w:suppressAutoHyphens/>
      <w:spacing w:before="120" w:after="240"/>
      <w:jc w:val="center"/>
    </w:pPr>
    <w:rPr>
      <w:b/>
      <w:i/>
    </w:rPr>
  </w:style>
  <w:style w:type="paragraph" w:customStyle="1" w:styleId="Nadpisvodn">
    <w:name w:val="Nadpis úvodní"/>
    <w:basedOn w:val="Normln"/>
    <w:rsid w:val="003D4A0A"/>
    <w:pPr>
      <w:spacing w:after="120"/>
      <w:jc w:val="center"/>
    </w:pPr>
    <w:rPr>
      <w:sz w:val="52"/>
      <w:szCs w:val="20"/>
    </w:rPr>
  </w:style>
  <w:style w:type="paragraph" w:styleId="Zkladntext2">
    <w:name w:val="Body Text 2"/>
    <w:basedOn w:val="Normln"/>
    <w:link w:val="Zkladntext2Char"/>
    <w:rsid w:val="003D4A0A"/>
    <w:pPr>
      <w:shd w:val="clear" w:color="auto" w:fill="FFFFFF"/>
      <w:autoSpaceDE w:val="0"/>
      <w:autoSpaceDN w:val="0"/>
      <w:adjustRightInd w:val="0"/>
      <w:spacing w:line="288" w:lineRule="auto"/>
    </w:pPr>
    <w:rPr>
      <w:color w:val="000000"/>
      <w:szCs w:val="26"/>
    </w:rPr>
  </w:style>
  <w:style w:type="character" w:customStyle="1" w:styleId="Zkladntext2Char">
    <w:name w:val="Základní text 2 Char"/>
    <w:basedOn w:val="Standardnpsmoodstavce"/>
    <w:link w:val="Zkladntext2"/>
    <w:rsid w:val="003D4A0A"/>
    <w:rPr>
      <w:color w:val="000000"/>
      <w:sz w:val="24"/>
      <w:szCs w:val="26"/>
      <w:shd w:val="clear" w:color="auto" w:fill="FFFFFF"/>
    </w:rPr>
  </w:style>
  <w:style w:type="character" w:styleId="Sledovanodkaz">
    <w:name w:val="FollowedHyperlink"/>
    <w:basedOn w:val="Standardnpsmoodstavce"/>
    <w:rsid w:val="003D4A0A"/>
    <w:rPr>
      <w:color w:val="800080"/>
      <w:u w:val="single"/>
    </w:rPr>
  </w:style>
  <w:style w:type="character" w:customStyle="1" w:styleId="tit1">
    <w:name w:val="tit1"/>
    <w:basedOn w:val="Standardnpsmoodstavce"/>
    <w:rsid w:val="003D4A0A"/>
    <w:rPr>
      <w:rFonts w:ascii="Arial" w:hAnsi="Arial" w:cs="Arial" w:hint="default"/>
      <w:b w:val="0"/>
      <w:bCs w:val="0"/>
      <w:strike w:val="0"/>
      <w:dstrike w:val="0"/>
      <w:color w:val="000000"/>
      <w:sz w:val="18"/>
      <w:szCs w:val="18"/>
      <w:u w:val="none"/>
      <w:effect w:val="none"/>
    </w:rPr>
  </w:style>
  <w:style w:type="paragraph" w:styleId="Zkladntextodsazen2">
    <w:name w:val="Body Text Indent 2"/>
    <w:basedOn w:val="Normln"/>
    <w:link w:val="Zkladntextodsazen2Char"/>
    <w:qFormat/>
    <w:rsid w:val="0005453F"/>
    <w:pPr>
      <w:spacing w:after="120"/>
      <w:ind w:firstLine="709"/>
    </w:pPr>
  </w:style>
  <w:style w:type="character" w:customStyle="1" w:styleId="Zkladntextodsazen2Char">
    <w:name w:val="Základní text odsazený 2 Char"/>
    <w:basedOn w:val="Standardnpsmoodstavce"/>
    <w:link w:val="Zkladntextodsazen2"/>
    <w:rsid w:val="0005453F"/>
    <w:rPr>
      <w:sz w:val="24"/>
      <w:szCs w:val="24"/>
    </w:rPr>
  </w:style>
  <w:style w:type="paragraph" w:styleId="Nadpisobsahu">
    <w:name w:val="TOC Heading"/>
    <w:basedOn w:val="Nadpis10"/>
    <w:next w:val="Normln"/>
    <w:uiPriority w:val="39"/>
    <w:semiHidden/>
    <w:unhideWhenUsed/>
    <w:qFormat/>
    <w:rsid w:val="0048527A"/>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styleId="Odkaznakoment">
    <w:name w:val="annotation reference"/>
    <w:basedOn w:val="Standardnpsmoodstavce"/>
    <w:rsid w:val="00975B31"/>
    <w:rPr>
      <w:sz w:val="16"/>
      <w:szCs w:val="16"/>
    </w:rPr>
  </w:style>
  <w:style w:type="paragraph" w:styleId="Textkomente">
    <w:name w:val="annotation text"/>
    <w:basedOn w:val="Normln"/>
    <w:link w:val="TextkomenteChar"/>
    <w:rsid w:val="00975B31"/>
    <w:rPr>
      <w:sz w:val="20"/>
      <w:szCs w:val="20"/>
    </w:rPr>
  </w:style>
  <w:style w:type="character" w:customStyle="1" w:styleId="TextkomenteChar">
    <w:name w:val="Text komentáře Char"/>
    <w:basedOn w:val="Standardnpsmoodstavce"/>
    <w:link w:val="Textkomente"/>
    <w:rsid w:val="00975B31"/>
  </w:style>
  <w:style w:type="paragraph" w:styleId="Pedmtkomente">
    <w:name w:val="annotation subject"/>
    <w:basedOn w:val="Textkomente"/>
    <w:next w:val="Textkomente"/>
    <w:link w:val="PedmtkomenteChar"/>
    <w:rsid w:val="00975B31"/>
    <w:rPr>
      <w:b/>
      <w:bCs/>
    </w:rPr>
  </w:style>
  <w:style w:type="character" w:customStyle="1" w:styleId="PedmtkomenteChar">
    <w:name w:val="Předmět komentáře Char"/>
    <w:basedOn w:val="TextkomenteChar"/>
    <w:link w:val="Pedmtkomente"/>
    <w:rsid w:val="00975B31"/>
    <w:rPr>
      <w:b/>
      <w:bCs/>
    </w:rPr>
  </w:style>
  <w:style w:type="paragraph" w:customStyle="1" w:styleId="nadpis31">
    <w:name w:val="_nadpis3"/>
    <w:basedOn w:val="Nadpis10"/>
    <w:autoRedefine/>
    <w:rsid w:val="003D108F"/>
    <w:pPr>
      <w:tabs>
        <w:tab w:val="left" w:pos="851"/>
      </w:tabs>
      <w:spacing w:before="300" w:line="288" w:lineRule="auto"/>
      <w:ind w:left="851" w:hanging="851"/>
    </w:pPr>
    <w:rPr>
      <w:rFonts w:ascii="Arial" w:hAnsi="Arial" w:cs="Arial"/>
      <w:i/>
      <w:kern w:val="0"/>
      <w:sz w:val="24"/>
      <w:szCs w:val="24"/>
    </w:rPr>
  </w:style>
  <w:style w:type="paragraph" w:styleId="Textpoznpodarou">
    <w:name w:val="footnote text"/>
    <w:basedOn w:val="Normln"/>
    <w:link w:val="TextpoznpodarouChar"/>
    <w:rsid w:val="003D108F"/>
    <w:rPr>
      <w:szCs w:val="20"/>
    </w:rPr>
  </w:style>
  <w:style w:type="character" w:customStyle="1" w:styleId="TextpoznpodarouChar">
    <w:name w:val="Text pozn. pod čarou Char"/>
    <w:basedOn w:val="Standardnpsmoodstavce"/>
    <w:link w:val="Textpoznpodarou"/>
    <w:rsid w:val="003D108F"/>
    <w:rPr>
      <w:sz w:val="24"/>
    </w:rPr>
  </w:style>
  <w:style w:type="paragraph" w:customStyle="1" w:styleId="Oznaenoddlu">
    <w:name w:val="Označení oddílu"/>
    <w:basedOn w:val="Normln"/>
    <w:next w:val="Zkladntext"/>
    <w:rsid w:val="003D108F"/>
    <w:pPr>
      <w:keepNext/>
      <w:keepLines/>
      <w:pageBreakBefore/>
      <w:tabs>
        <w:tab w:val="right" w:pos="8640"/>
      </w:tabs>
      <w:spacing w:after="700"/>
      <w:jc w:val="center"/>
    </w:pPr>
    <w:rPr>
      <w:caps/>
      <w:spacing w:val="10"/>
      <w:kern w:val="28"/>
      <w:szCs w:val="20"/>
    </w:rPr>
  </w:style>
  <w:style w:type="character" w:styleId="Siln">
    <w:name w:val="Strong"/>
    <w:basedOn w:val="Standardnpsmoodstavce"/>
    <w:uiPriority w:val="22"/>
    <w:qFormat/>
    <w:rsid w:val="0002473A"/>
    <w:rPr>
      <w:b/>
      <w:bCs/>
    </w:rPr>
  </w:style>
  <w:style w:type="paragraph" w:customStyle="1" w:styleId="Pojmydefinice">
    <w:name w:val="Pojmy_definice"/>
    <w:basedOn w:val="F2normalni"/>
    <w:link w:val="PojmydefiniceChar"/>
    <w:qFormat/>
    <w:rsid w:val="006B5B07"/>
    <w:pPr>
      <w:keepNext/>
      <w:spacing w:before="120" w:line="264" w:lineRule="auto"/>
      <w:ind w:firstLine="0"/>
    </w:pPr>
    <w:rPr>
      <w:b/>
    </w:rPr>
  </w:style>
  <w:style w:type="paragraph" w:customStyle="1" w:styleId="Pojmykecy">
    <w:name w:val="Pojmy_kecy"/>
    <w:basedOn w:val="F2normalni"/>
    <w:link w:val="PojmykecyChar"/>
    <w:qFormat/>
    <w:rsid w:val="006B5B07"/>
    <w:pPr>
      <w:numPr>
        <w:numId w:val="12"/>
      </w:numPr>
      <w:spacing w:line="264" w:lineRule="auto"/>
      <w:ind w:left="284" w:hanging="284"/>
    </w:pPr>
  </w:style>
  <w:style w:type="character" w:customStyle="1" w:styleId="F2normalniChar">
    <w:name w:val="F2_normalni Char"/>
    <w:basedOn w:val="Standardnpsmoodstavce"/>
    <w:link w:val="F2normalni"/>
    <w:rsid w:val="006B5B07"/>
    <w:rPr>
      <w:sz w:val="24"/>
      <w:szCs w:val="24"/>
    </w:rPr>
  </w:style>
  <w:style w:type="character" w:customStyle="1" w:styleId="PojmydefiniceChar">
    <w:name w:val="Pojmy_definice Char"/>
    <w:basedOn w:val="F2normalniChar"/>
    <w:link w:val="Pojmydefinice"/>
    <w:rsid w:val="006B5B07"/>
    <w:rPr>
      <w:b/>
      <w:sz w:val="24"/>
      <w:szCs w:val="24"/>
    </w:rPr>
  </w:style>
  <w:style w:type="character" w:customStyle="1" w:styleId="PojmykecyChar">
    <w:name w:val="Pojmy_kecy Char"/>
    <w:basedOn w:val="F2normalniChar"/>
    <w:link w:val="Pojmykecy"/>
    <w:rsid w:val="006B5B07"/>
    <w:rPr>
      <w:sz w:val="24"/>
      <w:szCs w:val="24"/>
    </w:rPr>
  </w:style>
  <w:style w:type="table" w:styleId="Mkatabulky">
    <w:name w:val="Table Grid"/>
    <w:basedOn w:val="Normlntabulka"/>
    <w:rsid w:val="00141C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Zkladntext0">
    <w:name w:val="Z‡kladn’ text"/>
    <w:basedOn w:val="Normln"/>
    <w:rsid w:val="005A2859"/>
    <w:pPr>
      <w:widowControl w:val="0"/>
      <w:overflowPunct w:val="0"/>
      <w:autoSpaceDE w:val="0"/>
      <w:autoSpaceDN w:val="0"/>
      <w:adjustRightInd w:val="0"/>
      <w:textAlignment w:val="baseline"/>
    </w:pPr>
    <w:rPr>
      <w:szCs w:val="20"/>
    </w:rPr>
  </w:style>
  <w:style w:type="paragraph" w:styleId="Odstavecseseznamem">
    <w:name w:val="List Paragraph"/>
    <w:basedOn w:val="Normln"/>
    <w:uiPriority w:val="34"/>
    <w:qFormat/>
    <w:rsid w:val="005E2CA6"/>
    <w:pPr>
      <w:ind w:left="720"/>
      <w:contextualSpacing/>
    </w:pPr>
  </w:style>
  <w:style w:type="paragraph" w:styleId="Citt">
    <w:name w:val="Quote"/>
    <w:basedOn w:val="Normln"/>
    <w:next w:val="Normln"/>
    <w:link w:val="CittChar"/>
    <w:uiPriority w:val="29"/>
    <w:qFormat/>
    <w:rsid w:val="009703A2"/>
    <w:rPr>
      <w:i/>
      <w:iCs/>
      <w:color w:val="000000" w:themeColor="text1"/>
    </w:rPr>
  </w:style>
  <w:style w:type="character" w:customStyle="1" w:styleId="CittChar">
    <w:name w:val="Citát Char"/>
    <w:basedOn w:val="Standardnpsmoodstavce"/>
    <w:link w:val="Citt"/>
    <w:uiPriority w:val="29"/>
    <w:rsid w:val="009703A2"/>
    <w:rPr>
      <w:i/>
      <w:iCs/>
      <w:color w:val="000000" w:themeColor="text1"/>
      <w:sz w:val="24"/>
      <w:szCs w:val="24"/>
    </w:rPr>
  </w:style>
  <w:style w:type="character" w:styleId="Zstupntext">
    <w:name w:val="Placeholder Text"/>
    <w:basedOn w:val="Standardnpsmoodstavce"/>
    <w:uiPriority w:val="99"/>
    <w:semiHidden/>
    <w:rsid w:val="00A033E0"/>
    <w:rPr>
      <w:color w:val="808080"/>
    </w:rPr>
  </w:style>
  <w:style w:type="character" w:styleId="Znakapoznpodarou">
    <w:name w:val="footnote reference"/>
    <w:basedOn w:val="Standardnpsmoodstavce"/>
    <w:rsid w:val="00FA5E85"/>
    <w:rPr>
      <w:vertAlign w:val="superscript"/>
    </w:rPr>
  </w:style>
  <w:style w:type="paragraph" w:styleId="Vrazncitt">
    <w:name w:val="Intense Quote"/>
    <w:basedOn w:val="Normln"/>
    <w:next w:val="Normln"/>
    <w:link w:val="VrazncittChar"/>
    <w:uiPriority w:val="30"/>
    <w:qFormat/>
    <w:rsid w:val="00E47E4D"/>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E47E4D"/>
    <w:rPr>
      <w:b/>
      <w:bCs/>
      <w:i/>
      <w:iCs/>
      <w:color w:val="4F81BD" w:themeColor="accent1"/>
      <w:sz w:val="24"/>
      <w:szCs w:val="24"/>
    </w:rPr>
  </w:style>
  <w:style w:type="character" w:styleId="Odkazjemn">
    <w:name w:val="Subtle Reference"/>
    <w:basedOn w:val="Standardnpsmoodstavce"/>
    <w:uiPriority w:val="31"/>
    <w:qFormat/>
    <w:rsid w:val="008C1881"/>
    <w:rPr>
      <w:smallCaps/>
      <w:color w:val="C0504D" w:themeColor="accent2"/>
      <w:u w:val="single"/>
    </w:rPr>
  </w:style>
  <w:style w:type="character" w:styleId="Zvraznn">
    <w:name w:val="Emphasis"/>
    <w:basedOn w:val="Standardnpsmoodstavce"/>
    <w:qFormat/>
    <w:rsid w:val="00433459"/>
    <w:rPr>
      <w:i/>
      <w:iCs/>
    </w:rPr>
  </w:style>
  <w:style w:type="paragraph" w:styleId="Titulek">
    <w:name w:val="caption"/>
    <w:basedOn w:val="Normln"/>
    <w:next w:val="Normln"/>
    <w:unhideWhenUsed/>
    <w:qFormat/>
    <w:rsid w:val="00EA3E9C"/>
    <w:pPr>
      <w:spacing w:before="80" w:after="200" w:line="240" w:lineRule="auto"/>
      <w:jc w:val="center"/>
    </w:pPr>
    <w:rPr>
      <w:b/>
      <w:bCs/>
      <w:sz w:val="18"/>
      <w:szCs w:val="18"/>
    </w:rPr>
  </w:style>
  <w:style w:type="paragraph" w:styleId="Bibliografie">
    <w:name w:val="Bibliography"/>
    <w:basedOn w:val="Normln"/>
    <w:next w:val="Normln"/>
    <w:uiPriority w:val="37"/>
    <w:unhideWhenUsed/>
    <w:rsid w:val="0005453F"/>
  </w:style>
</w:styles>
</file>

<file path=word/webSettings.xml><?xml version="1.0" encoding="utf-8"?>
<w:webSettings xmlns:r="http://schemas.openxmlformats.org/officeDocument/2006/relationships" xmlns:w="http://schemas.openxmlformats.org/wordprocessingml/2006/main">
  <w:divs>
    <w:div w:id="1709127">
      <w:bodyDiv w:val="1"/>
      <w:marLeft w:val="0"/>
      <w:marRight w:val="0"/>
      <w:marTop w:val="0"/>
      <w:marBottom w:val="0"/>
      <w:divBdr>
        <w:top w:val="none" w:sz="0" w:space="0" w:color="auto"/>
        <w:left w:val="none" w:sz="0" w:space="0" w:color="auto"/>
        <w:bottom w:val="none" w:sz="0" w:space="0" w:color="auto"/>
        <w:right w:val="none" w:sz="0" w:space="0" w:color="auto"/>
      </w:divBdr>
      <w:divsChild>
        <w:div w:id="1534728641">
          <w:marLeft w:val="0"/>
          <w:marRight w:val="0"/>
          <w:marTop w:val="100"/>
          <w:marBottom w:val="100"/>
          <w:divBdr>
            <w:top w:val="single" w:sz="2" w:space="0" w:color="000000"/>
            <w:left w:val="single" w:sz="2" w:space="0" w:color="000000"/>
            <w:bottom w:val="single" w:sz="2" w:space="0" w:color="000000"/>
            <w:right w:val="single" w:sz="2" w:space="0" w:color="000000"/>
          </w:divBdr>
          <w:divsChild>
            <w:div w:id="1814758442">
              <w:marLeft w:val="0"/>
              <w:marRight w:val="0"/>
              <w:marTop w:val="0"/>
              <w:marBottom w:val="0"/>
              <w:divBdr>
                <w:top w:val="single" w:sz="2" w:space="0" w:color="000000"/>
                <w:left w:val="single" w:sz="2" w:space="0" w:color="000000"/>
                <w:bottom w:val="single" w:sz="2" w:space="0" w:color="000000"/>
                <w:right w:val="single" w:sz="2" w:space="0" w:color="000000"/>
              </w:divBdr>
              <w:divsChild>
                <w:div w:id="1443957457">
                  <w:marLeft w:val="150"/>
                  <w:marRight w:val="150"/>
                  <w:marTop w:val="150"/>
                  <w:marBottom w:val="150"/>
                  <w:divBdr>
                    <w:top w:val="single" w:sz="2" w:space="0" w:color="000000"/>
                    <w:left w:val="single" w:sz="2" w:space="0" w:color="000000"/>
                    <w:bottom w:val="single" w:sz="2" w:space="0" w:color="000000"/>
                    <w:right w:val="single" w:sz="2" w:space="0" w:color="000000"/>
                  </w:divBdr>
                </w:div>
              </w:divsChild>
            </w:div>
          </w:divsChild>
        </w:div>
      </w:divsChild>
    </w:div>
    <w:div w:id="115372679">
      <w:bodyDiv w:val="1"/>
      <w:marLeft w:val="0"/>
      <w:marRight w:val="0"/>
      <w:marTop w:val="0"/>
      <w:marBottom w:val="0"/>
      <w:divBdr>
        <w:top w:val="none" w:sz="0" w:space="0" w:color="auto"/>
        <w:left w:val="none" w:sz="0" w:space="0" w:color="auto"/>
        <w:bottom w:val="none" w:sz="0" w:space="0" w:color="auto"/>
        <w:right w:val="none" w:sz="0" w:space="0" w:color="auto"/>
      </w:divBdr>
      <w:divsChild>
        <w:div w:id="1947228974">
          <w:marLeft w:val="0"/>
          <w:marRight w:val="0"/>
          <w:marTop w:val="0"/>
          <w:marBottom w:val="0"/>
          <w:divBdr>
            <w:top w:val="none" w:sz="0" w:space="0" w:color="auto"/>
            <w:left w:val="none" w:sz="0" w:space="0" w:color="auto"/>
            <w:bottom w:val="none" w:sz="0" w:space="0" w:color="auto"/>
            <w:right w:val="none" w:sz="0" w:space="0" w:color="auto"/>
          </w:divBdr>
          <w:divsChild>
            <w:div w:id="2141074018">
              <w:marLeft w:val="0"/>
              <w:marRight w:val="0"/>
              <w:marTop w:val="0"/>
              <w:marBottom w:val="0"/>
              <w:divBdr>
                <w:top w:val="none" w:sz="0" w:space="0" w:color="auto"/>
                <w:left w:val="none" w:sz="0" w:space="0" w:color="auto"/>
                <w:bottom w:val="none" w:sz="0" w:space="0" w:color="auto"/>
                <w:right w:val="none" w:sz="0" w:space="0" w:color="auto"/>
              </w:divBdr>
              <w:divsChild>
                <w:div w:id="1975793805">
                  <w:marLeft w:val="0"/>
                  <w:marRight w:val="0"/>
                  <w:marTop w:val="262"/>
                  <w:marBottom w:val="0"/>
                  <w:divBdr>
                    <w:top w:val="none" w:sz="0" w:space="0" w:color="auto"/>
                    <w:left w:val="none" w:sz="0" w:space="0" w:color="auto"/>
                    <w:bottom w:val="none" w:sz="0" w:space="0" w:color="auto"/>
                    <w:right w:val="none" w:sz="0" w:space="0" w:color="auto"/>
                  </w:divBdr>
                </w:div>
              </w:divsChild>
            </w:div>
          </w:divsChild>
        </w:div>
      </w:divsChild>
    </w:div>
    <w:div w:id="147475805">
      <w:bodyDiv w:val="1"/>
      <w:marLeft w:val="0"/>
      <w:marRight w:val="0"/>
      <w:marTop w:val="0"/>
      <w:marBottom w:val="0"/>
      <w:divBdr>
        <w:top w:val="none" w:sz="0" w:space="0" w:color="auto"/>
        <w:left w:val="none" w:sz="0" w:space="0" w:color="auto"/>
        <w:bottom w:val="none" w:sz="0" w:space="0" w:color="auto"/>
        <w:right w:val="none" w:sz="0" w:space="0" w:color="auto"/>
      </w:divBdr>
    </w:div>
    <w:div w:id="534733679">
      <w:bodyDiv w:val="1"/>
      <w:marLeft w:val="0"/>
      <w:marRight w:val="0"/>
      <w:marTop w:val="0"/>
      <w:marBottom w:val="0"/>
      <w:divBdr>
        <w:top w:val="none" w:sz="0" w:space="0" w:color="auto"/>
        <w:left w:val="none" w:sz="0" w:space="0" w:color="auto"/>
        <w:bottom w:val="none" w:sz="0" w:space="0" w:color="auto"/>
        <w:right w:val="none" w:sz="0" w:space="0" w:color="auto"/>
      </w:divBdr>
    </w:div>
    <w:div w:id="541090575">
      <w:bodyDiv w:val="1"/>
      <w:marLeft w:val="0"/>
      <w:marRight w:val="0"/>
      <w:marTop w:val="0"/>
      <w:marBottom w:val="0"/>
      <w:divBdr>
        <w:top w:val="none" w:sz="0" w:space="0" w:color="auto"/>
        <w:left w:val="none" w:sz="0" w:space="0" w:color="auto"/>
        <w:bottom w:val="none" w:sz="0" w:space="0" w:color="auto"/>
        <w:right w:val="none" w:sz="0" w:space="0" w:color="auto"/>
      </w:divBdr>
    </w:div>
    <w:div w:id="580796877">
      <w:bodyDiv w:val="1"/>
      <w:marLeft w:val="0"/>
      <w:marRight w:val="0"/>
      <w:marTop w:val="0"/>
      <w:marBottom w:val="0"/>
      <w:divBdr>
        <w:top w:val="none" w:sz="0" w:space="0" w:color="auto"/>
        <w:left w:val="none" w:sz="0" w:space="0" w:color="auto"/>
        <w:bottom w:val="none" w:sz="0" w:space="0" w:color="auto"/>
        <w:right w:val="none" w:sz="0" w:space="0" w:color="auto"/>
      </w:divBdr>
    </w:div>
    <w:div w:id="990330359">
      <w:bodyDiv w:val="1"/>
      <w:marLeft w:val="0"/>
      <w:marRight w:val="0"/>
      <w:marTop w:val="0"/>
      <w:marBottom w:val="0"/>
      <w:divBdr>
        <w:top w:val="none" w:sz="0" w:space="0" w:color="auto"/>
        <w:left w:val="none" w:sz="0" w:space="0" w:color="auto"/>
        <w:bottom w:val="none" w:sz="0" w:space="0" w:color="auto"/>
        <w:right w:val="none" w:sz="0" w:space="0" w:color="auto"/>
      </w:divBdr>
    </w:div>
    <w:div w:id="1441410460">
      <w:bodyDiv w:val="1"/>
      <w:marLeft w:val="0"/>
      <w:marRight w:val="0"/>
      <w:marTop w:val="0"/>
      <w:marBottom w:val="0"/>
      <w:divBdr>
        <w:top w:val="none" w:sz="0" w:space="0" w:color="auto"/>
        <w:left w:val="none" w:sz="0" w:space="0" w:color="auto"/>
        <w:bottom w:val="none" w:sz="0" w:space="0" w:color="auto"/>
        <w:right w:val="none" w:sz="0" w:space="0" w:color="auto"/>
      </w:divBdr>
    </w:div>
    <w:div w:id="1495729932">
      <w:bodyDiv w:val="1"/>
      <w:marLeft w:val="0"/>
      <w:marRight w:val="0"/>
      <w:marTop w:val="0"/>
      <w:marBottom w:val="0"/>
      <w:divBdr>
        <w:top w:val="none" w:sz="0" w:space="0" w:color="auto"/>
        <w:left w:val="none" w:sz="0" w:space="0" w:color="auto"/>
        <w:bottom w:val="none" w:sz="0" w:space="0" w:color="auto"/>
        <w:right w:val="none" w:sz="0" w:space="0" w:color="auto"/>
      </w:divBdr>
    </w:div>
    <w:div w:id="1720209035">
      <w:bodyDiv w:val="1"/>
      <w:marLeft w:val="0"/>
      <w:marRight w:val="0"/>
      <w:marTop w:val="0"/>
      <w:marBottom w:val="0"/>
      <w:divBdr>
        <w:top w:val="none" w:sz="0" w:space="0" w:color="auto"/>
        <w:left w:val="none" w:sz="0" w:space="0" w:color="auto"/>
        <w:bottom w:val="none" w:sz="0" w:space="0" w:color="auto"/>
        <w:right w:val="none" w:sz="0" w:space="0" w:color="auto"/>
      </w:divBdr>
    </w:div>
    <w:div w:id="1910143269">
      <w:bodyDiv w:val="1"/>
      <w:marLeft w:val="0"/>
      <w:marRight w:val="0"/>
      <w:marTop w:val="0"/>
      <w:marBottom w:val="0"/>
      <w:divBdr>
        <w:top w:val="none" w:sz="0" w:space="0" w:color="auto"/>
        <w:left w:val="none" w:sz="0" w:space="0" w:color="auto"/>
        <w:bottom w:val="none" w:sz="0" w:space="0" w:color="auto"/>
        <w:right w:val="none" w:sz="0" w:space="0" w:color="auto"/>
      </w:divBdr>
    </w:div>
    <w:div w:id="201426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8" Type="http://schemas.microsoft.com/office/2007/relationships/stylesWithEffects" Target="stylesWithEffects.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Jak12</b:Tag>
    <b:SourceType>Book</b:SourceType>
    <b:Guid>{A832B653-22CD-4585-B8BA-8BA88013E8FB}</b:Guid>
    <b:Title>Jak formátovat text</b:Title>
    <b:Year>2012</b:Year>
    <b:City>Plzeň</b:City>
    <b:Publisher>KVD</b:Publisher>
    <b:Author>
      <b:Author>
        <b:NameList>
          <b:Person>
            <b:Last>Jakeš</b:Last>
            <b:First>Tomáš</b:First>
          </b:Person>
        </b:NameList>
      </b:Author>
    </b:Author>
    <b:RefOrder>1</b:RefOrder>
  </b:Source>
</b:Sources>
</file>

<file path=customXml/itemProps1.xml><?xml version="1.0" encoding="utf-8"?>
<ds:datastoreItem xmlns:ds="http://schemas.openxmlformats.org/officeDocument/2006/customXml" ds:itemID="{8AE121DB-360B-4451-93FE-04F31C60E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6815</Words>
  <Characters>40211</Characters>
  <Application>Microsoft Office Word</Application>
  <DocSecurity>0</DocSecurity>
  <Lines>335</Lines>
  <Paragraphs>93</Paragraphs>
  <ScaleCrop>false</ScaleCrop>
  <HeadingPairs>
    <vt:vector size="2" baseType="variant">
      <vt:variant>
        <vt:lpstr>Název</vt:lpstr>
      </vt:variant>
      <vt:variant>
        <vt:i4>1</vt:i4>
      </vt:variant>
    </vt:vector>
  </HeadingPairs>
  <TitlesOfParts>
    <vt:vector size="1" baseType="lpstr">
      <vt:lpstr/>
    </vt:vector>
  </TitlesOfParts>
  <Company>RaCa</Company>
  <LinksUpToDate>false</LinksUpToDate>
  <CharactersWithSpaces>46933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Disertační práce</dc:subject>
  <dc:creator>Ing. Radek Procházka</dc:creator>
  <cp:lastModifiedBy>kubikovk</cp:lastModifiedBy>
  <cp:revision>2</cp:revision>
  <cp:lastPrinted>2012-12-09T15:30:00Z</cp:lastPrinted>
  <dcterms:created xsi:type="dcterms:W3CDTF">2016-05-03T19:49:00Z</dcterms:created>
  <dcterms:modified xsi:type="dcterms:W3CDTF">2016-05-03T19:49:00Z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y fmtid="{D5CDD505-2E9C-101B-9397-08002B2CF9AE}" pid="4" name="MTUseMTPrefs">
    <vt:lpwstr>1</vt:lpwstr>
  </property>
  <property fmtid="{D5CDD505-2E9C-101B-9397-08002B2CF9AE}" pid="5" name="MTEquationSection">
    <vt:lpwstr>1</vt:lpwstr>
  </property>
</Properties>
</file>